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F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 w:rsidRPr="00764C06">
        <w:rPr>
          <w:rFonts w:ascii="Arial" w:eastAsia="Helvetica" w:hAnsi="Arial"/>
          <w:sz w:val="22"/>
        </w:rPr>
        <w:t>General Education Committee</w:t>
      </w:r>
    </w:p>
    <w:p w:rsidR="00A655CF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 w:rsidRPr="00764C06">
        <w:rPr>
          <w:rFonts w:ascii="Arial" w:eastAsia="Helvetica" w:hAnsi="Arial"/>
          <w:sz w:val="22"/>
        </w:rPr>
        <w:t>September 23, 2011</w:t>
      </w:r>
    </w:p>
    <w:p w:rsidR="00A655CF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 w:rsidRPr="00764C06">
        <w:rPr>
          <w:rFonts w:ascii="Arial" w:eastAsia="Helvetica" w:hAnsi="Arial"/>
          <w:sz w:val="22"/>
        </w:rPr>
        <w:t>Draft of Minutes</w:t>
      </w:r>
    </w:p>
    <w:p w:rsidR="00A655CF" w:rsidRPr="00764C06" w:rsidRDefault="00A655CF" w:rsidP="00764C06">
      <w:pPr>
        <w:pStyle w:val="Body1"/>
        <w:jc w:val="center"/>
        <w:rPr>
          <w:rFonts w:ascii="Arial" w:hAnsi="Arial"/>
          <w:sz w:val="22"/>
        </w:rPr>
      </w:pPr>
    </w:p>
    <w:p w:rsidR="00A655CF" w:rsidRPr="00764C06" w:rsidRDefault="00764C06" w:rsidP="00764C06">
      <w:pPr>
        <w:pStyle w:val="Body1"/>
        <w:jc w:val="center"/>
        <w:rPr>
          <w:rFonts w:ascii="Arial" w:hAnsi="Arial"/>
          <w:sz w:val="22"/>
        </w:rPr>
      </w:pPr>
      <w:r w:rsidRPr="00764C06">
        <w:rPr>
          <w:rFonts w:ascii="Arial" w:eastAsia="Helvetica" w:hAnsi="Arial"/>
          <w:sz w:val="22"/>
        </w:rPr>
        <w:t>Present:  Canf</w:t>
      </w:r>
      <w:r>
        <w:rPr>
          <w:rFonts w:ascii="Arial" w:eastAsia="Helvetica" w:hAnsi="Arial"/>
          <w:sz w:val="22"/>
        </w:rPr>
        <w:t xml:space="preserve">ield, Hokanson, Kelley, Klotz, </w:t>
      </w:r>
      <w:r w:rsidRPr="00764C06">
        <w:rPr>
          <w:rFonts w:ascii="Arial" w:eastAsia="Helvetica" w:hAnsi="Arial"/>
          <w:sz w:val="22"/>
        </w:rPr>
        <w:t>Sch</w:t>
      </w:r>
      <w:r>
        <w:rPr>
          <w:rFonts w:ascii="Arial" w:eastAsia="Helvetica" w:hAnsi="Arial"/>
          <w:sz w:val="22"/>
        </w:rPr>
        <w:t xml:space="preserve">utt, Van Der Karr, White, Burk, </w:t>
      </w:r>
      <w:proofErr w:type="spellStart"/>
      <w:r w:rsidRPr="00764C06">
        <w:rPr>
          <w:rFonts w:ascii="Arial" w:eastAsia="Helvetica" w:hAnsi="Arial"/>
          <w:sz w:val="22"/>
        </w:rPr>
        <w:t>Kuiken</w:t>
      </w:r>
      <w:proofErr w:type="spellEnd"/>
      <w:r>
        <w:rPr>
          <w:rFonts w:ascii="Arial" w:eastAsia="Helvetica" w:hAnsi="Arial"/>
          <w:sz w:val="22"/>
        </w:rPr>
        <w:t xml:space="preserve">.  </w:t>
      </w:r>
    </w:p>
    <w:p w:rsidR="00A655CF" w:rsidRDefault="00764C06" w:rsidP="00764C06">
      <w:pPr>
        <w:pStyle w:val="Body1"/>
        <w:jc w:val="center"/>
        <w:rPr>
          <w:rFonts w:ascii="Arial" w:eastAsia="Helvetica" w:hAnsi="Arial"/>
          <w:sz w:val="22"/>
        </w:rPr>
      </w:pPr>
      <w:r>
        <w:rPr>
          <w:rFonts w:ascii="Arial" w:eastAsia="Helvetica" w:hAnsi="Arial"/>
          <w:sz w:val="22"/>
        </w:rPr>
        <w:t xml:space="preserve">Excused:  Thomas, Mattingly, Forde (new </w:t>
      </w:r>
      <w:r w:rsidRPr="00764C06">
        <w:rPr>
          <w:rFonts w:ascii="Arial" w:eastAsia="Helvetica" w:hAnsi="Arial"/>
          <w:sz w:val="22"/>
        </w:rPr>
        <w:t>student</w:t>
      </w:r>
      <w:r>
        <w:rPr>
          <w:rFonts w:ascii="Arial" w:eastAsia="Helvetica" w:hAnsi="Arial"/>
          <w:sz w:val="22"/>
        </w:rPr>
        <w:t xml:space="preserve"> </w:t>
      </w:r>
      <w:proofErr w:type="gramStart"/>
      <w:r>
        <w:rPr>
          <w:rFonts w:ascii="Arial" w:eastAsia="Helvetica" w:hAnsi="Arial"/>
          <w:sz w:val="22"/>
        </w:rPr>
        <w:t>member</w:t>
      </w:r>
      <w:r w:rsidRPr="00764C06">
        <w:rPr>
          <w:rFonts w:ascii="Arial" w:eastAsia="Helvetica" w:hAnsi="Arial"/>
          <w:sz w:val="22"/>
        </w:rPr>
        <w:t xml:space="preserve"> )</w:t>
      </w:r>
      <w:proofErr w:type="gramEnd"/>
    </w:p>
    <w:p w:rsidR="00816D1C" w:rsidRPr="00764C06" w:rsidRDefault="00816D1C" w:rsidP="00764C06">
      <w:pPr>
        <w:pStyle w:val="Body1"/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Ind w:w="-252" w:type="dxa"/>
        <w:shd w:val="clear" w:color="auto" w:fill="FFFFFF"/>
        <w:tblLayout w:type="fixed"/>
        <w:tblLook w:val="0000"/>
      </w:tblPr>
      <w:tblGrid>
        <w:gridCol w:w="4428"/>
        <w:gridCol w:w="5548"/>
        <w:gridCol w:w="4712"/>
      </w:tblGrid>
      <w:tr w:rsidR="00A655CF" w:rsidRPr="00764C06" w:rsidTr="00816D1C">
        <w:trPr>
          <w:cantSplit/>
          <w:trHeight w:val="1044"/>
          <w:jc w:val="right"/>
        </w:trPr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eastAsia="Times New Roman" w:hAnsi="Arial"/>
                <w:b/>
                <w:sz w:val="22"/>
              </w:rPr>
            </w:pPr>
            <w:r w:rsidRPr="00764C06">
              <w:rPr>
                <w:rFonts w:ascii="Arial" w:eastAsia="Times New Roman" w:hAnsi="Arial"/>
                <w:b/>
                <w:sz w:val="22"/>
              </w:rPr>
              <w:t>Topic</w:t>
            </w:r>
          </w:p>
        </w:tc>
        <w:tc>
          <w:tcPr>
            <w:tcW w:w="55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60"/>
              <w:outlineLvl w:val="9"/>
              <w:rPr>
                <w:rFonts w:ascii="Arial" w:eastAsia="Times New Roman" w:hAnsi="Arial"/>
                <w:b/>
                <w:sz w:val="22"/>
              </w:rPr>
            </w:pPr>
            <w:r w:rsidRPr="00764C06">
              <w:rPr>
                <w:rFonts w:ascii="Arial" w:eastAsia="Times New Roman" w:hAnsi="Arial"/>
                <w:b/>
                <w:sz w:val="22"/>
              </w:rPr>
              <w:t>Comments</w:t>
            </w:r>
          </w:p>
        </w:tc>
        <w:tc>
          <w:tcPr>
            <w:tcW w:w="47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eastAsia="Times New Roman" w:hAnsi="Arial"/>
                <w:b/>
                <w:sz w:val="22"/>
              </w:rPr>
            </w:pPr>
            <w:r w:rsidRPr="00764C06">
              <w:rPr>
                <w:rFonts w:ascii="Arial" w:eastAsia="Times New Roman" w:hAnsi="Arial"/>
                <w:b/>
                <w:sz w:val="22"/>
              </w:rPr>
              <w:t>Action Item</w:t>
            </w:r>
          </w:p>
        </w:tc>
      </w:tr>
      <w:tr w:rsidR="00A655CF" w:rsidRPr="00764C06" w:rsidTr="00816D1C">
        <w:trPr>
          <w:cantSplit/>
          <w:trHeight w:val="1004"/>
          <w:jc w:val="right"/>
        </w:trPr>
        <w:tc>
          <w:tcPr>
            <w:tcW w:w="442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Minutes from Sept. 9th</w:t>
            </w:r>
          </w:p>
        </w:tc>
        <w:tc>
          <w:tcPr>
            <w:tcW w:w="5548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A655CF" w:rsidP="00816D1C">
            <w:pPr>
              <w:ind w:left="160"/>
              <w:rPr>
                <w:rFonts w:ascii="Arial" w:hAnsi="Arial"/>
                <w:sz w:val="22"/>
              </w:rPr>
            </w:pPr>
          </w:p>
        </w:tc>
        <w:tc>
          <w:tcPr>
            <w:tcW w:w="4712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Minutes approved.</w:t>
            </w:r>
          </w:p>
        </w:tc>
      </w:tr>
      <w:tr w:rsidR="00A655CF" w:rsidRPr="00764C06" w:rsidTr="00816D1C">
        <w:trPr>
          <w:cantSplit/>
          <w:trHeight w:val="1049"/>
          <w:jc w:val="right"/>
        </w:trPr>
        <w:tc>
          <w:tcPr>
            <w:tcW w:w="44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Commit</w:t>
            </w:r>
            <w:r>
              <w:rPr>
                <w:rFonts w:ascii="Arial" w:eastAsia="Times New Roman" w:hAnsi="Arial"/>
                <w:sz w:val="22"/>
              </w:rPr>
              <w:t xml:space="preserve">tee Membership and </w:t>
            </w:r>
            <w:r w:rsidRPr="00764C06">
              <w:rPr>
                <w:rFonts w:ascii="Arial" w:eastAsia="Times New Roman" w:hAnsi="Arial"/>
                <w:sz w:val="22"/>
              </w:rPr>
              <w:t>New members.</w:t>
            </w:r>
          </w:p>
        </w:tc>
        <w:tc>
          <w:tcPr>
            <w:tcW w:w="5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Default="00764C06" w:rsidP="00816D1C">
            <w:pPr>
              <w:pStyle w:val="Body1"/>
              <w:ind w:left="160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Below is the current committee membership and appointment dates:</w:t>
            </w:r>
          </w:p>
          <w:p w:rsidR="00816D1C" w:rsidRPr="00764C06" w:rsidRDefault="00816D1C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 xml:space="preserve">White, </w:t>
            </w:r>
            <w:proofErr w:type="spellStart"/>
            <w:r w:rsidRPr="00764C06">
              <w:rPr>
                <w:rFonts w:ascii="Arial" w:eastAsia="Times New Roman" w:hAnsi="Arial"/>
                <w:sz w:val="22"/>
              </w:rPr>
              <w:t>Orvil</w:t>
            </w:r>
            <w:proofErr w:type="spellEnd"/>
            <w:r w:rsidRPr="00764C06">
              <w:rPr>
                <w:rFonts w:ascii="Arial" w:eastAsia="Times New Roman" w:hAnsi="Arial"/>
                <w:sz w:val="22"/>
              </w:rPr>
              <w:tab/>
              <w:t>2010-12   Education</w:t>
            </w: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Kelley, Sam</w:t>
            </w:r>
            <w:r w:rsidRPr="00764C06">
              <w:rPr>
                <w:rFonts w:ascii="Arial" w:eastAsia="Times New Roman" w:hAnsi="Arial"/>
                <w:sz w:val="22"/>
              </w:rPr>
              <w:tab/>
              <w:t>2010-12   Fine Arts/Humanities</w:t>
            </w: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Schutt, Amy</w:t>
            </w:r>
            <w:r w:rsidRPr="00764C06">
              <w:rPr>
                <w:rFonts w:ascii="Arial" w:eastAsia="Times New Roman" w:hAnsi="Arial"/>
                <w:sz w:val="22"/>
              </w:rPr>
              <w:tab/>
              <w:t>2010-12   Social/Behavioral Sciences</w:t>
            </w: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Hokanson, Jim </w:t>
            </w:r>
            <w:r w:rsidR="00816D1C">
              <w:rPr>
                <w:rFonts w:ascii="Arial" w:eastAsia="Times New Roman" w:hAnsi="Arial"/>
                <w:sz w:val="22"/>
              </w:rPr>
              <w:t xml:space="preserve"> </w:t>
            </w:r>
            <w:r w:rsidRPr="00764C06">
              <w:rPr>
                <w:rFonts w:ascii="Arial" w:eastAsia="Times New Roman" w:hAnsi="Arial"/>
                <w:sz w:val="22"/>
              </w:rPr>
              <w:t>2010-12   Academic At Large</w:t>
            </w: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Klotz, Larry</w:t>
            </w:r>
            <w:r w:rsidRPr="00764C06">
              <w:rPr>
                <w:rFonts w:ascii="Arial" w:eastAsia="Times New Roman" w:hAnsi="Arial"/>
                <w:sz w:val="22"/>
              </w:rPr>
              <w:tab/>
              <w:t>2010-12   Math/Science</w:t>
            </w:r>
          </w:p>
          <w:p w:rsidR="00A655CF" w:rsidRPr="00764C06" w:rsidRDefault="00816D1C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Thomas, Abby  </w:t>
            </w:r>
            <w:r w:rsidR="00764C06" w:rsidRPr="00764C06">
              <w:rPr>
                <w:rFonts w:ascii="Arial" w:eastAsia="Times New Roman" w:hAnsi="Arial"/>
                <w:sz w:val="22"/>
              </w:rPr>
              <w:t>2011-13   Professional Staff</w:t>
            </w:r>
          </w:p>
          <w:p w:rsidR="00816D1C" w:rsidRDefault="00764C06" w:rsidP="00816D1C">
            <w:pPr>
              <w:pStyle w:val="Body1"/>
              <w:ind w:left="160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Van</w:t>
            </w:r>
            <w:r w:rsidR="00816D1C">
              <w:rPr>
                <w:rFonts w:ascii="Arial" w:eastAsia="Times New Roman" w:hAnsi="Arial"/>
                <w:sz w:val="22"/>
              </w:rPr>
              <w:t xml:space="preserve"> </w:t>
            </w:r>
            <w:r w:rsidRPr="00764C06">
              <w:rPr>
                <w:rFonts w:ascii="Arial" w:eastAsia="Times New Roman" w:hAnsi="Arial"/>
                <w:sz w:val="22"/>
              </w:rPr>
              <w:t>Der</w:t>
            </w:r>
            <w:r w:rsidR="00816D1C">
              <w:rPr>
                <w:rFonts w:ascii="Arial" w:eastAsia="Times New Roman" w:hAnsi="Arial"/>
                <w:sz w:val="22"/>
              </w:rPr>
              <w:t xml:space="preserve"> Karr, Carol  Ex Officio</w:t>
            </w:r>
          </w:p>
          <w:p w:rsidR="00A655CF" w:rsidRPr="00764C06" w:rsidRDefault="00816D1C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    </w:t>
            </w:r>
            <w:r w:rsidR="00764C06" w:rsidRPr="00764C06">
              <w:rPr>
                <w:rFonts w:ascii="Arial" w:eastAsia="Times New Roman" w:hAnsi="Arial"/>
                <w:sz w:val="22"/>
              </w:rPr>
              <w:t>Associate Provost for Academic Affairs</w:t>
            </w: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Mattingly, Bruce  Ex Officio  Dean of Arts &amp; Sciences</w:t>
            </w: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 xml:space="preserve">Canfield, </w:t>
            </w:r>
            <w:r w:rsidR="00816D1C">
              <w:rPr>
                <w:rFonts w:ascii="Arial" w:eastAsia="Times New Roman" w:hAnsi="Arial"/>
                <w:sz w:val="22"/>
              </w:rPr>
              <w:t xml:space="preserve">Merle  </w:t>
            </w:r>
            <w:r w:rsidRPr="00764C06">
              <w:rPr>
                <w:rFonts w:ascii="Arial" w:eastAsia="Times New Roman" w:hAnsi="Arial"/>
                <w:sz w:val="22"/>
              </w:rPr>
              <w:t>Ex Officio  Institutional Research &amp; Assessment</w:t>
            </w:r>
          </w:p>
          <w:p w:rsidR="00A655CF" w:rsidRPr="00764C06" w:rsidRDefault="00A655CF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New members.</w:t>
            </w:r>
          </w:p>
          <w:p w:rsidR="00764C06" w:rsidRPr="00764C06" w:rsidRDefault="00764C06" w:rsidP="00816D1C">
            <w:pPr>
              <w:pStyle w:val="Body1"/>
              <w:ind w:left="160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 xml:space="preserve">2011-13   Library = Anita </w:t>
            </w:r>
            <w:proofErr w:type="spellStart"/>
            <w:r w:rsidRPr="00764C06">
              <w:rPr>
                <w:rFonts w:ascii="Arial" w:eastAsia="Times New Roman" w:hAnsi="Arial"/>
                <w:sz w:val="22"/>
              </w:rPr>
              <w:t>Kuiken</w:t>
            </w:r>
            <w:proofErr w:type="spellEnd"/>
          </w:p>
          <w:p w:rsidR="00A655CF" w:rsidRPr="00764C06" w:rsidRDefault="00764C06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2011-2013  Pro</w:t>
            </w:r>
            <w:r w:rsidR="00816D1C">
              <w:rPr>
                <w:rFonts w:ascii="Arial" w:eastAsia="Times New Roman" w:hAnsi="Arial"/>
                <w:sz w:val="22"/>
              </w:rPr>
              <w:t>fessional studies = Brooke Burk</w:t>
            </w:r>
          </w:p>
          <w:p w:rsidR="00A655CF" w:rsidRPr="00764C06" w:rsidRDefault="00816D1C" w:rsidP="00816D1C">
            <w:pPr>
              <w:pStyle w:val="Body1"/>
              <w:ind w:left="16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eastAsia="Times New Roman" w:hAnsi="Arial"/>
                <w:sz w:val="22"/>
              </w:rPr>
              <w:t xml:space="preserve">Vacant  </w:t>
            </w:r>
            <w:r w:rsidR="00764C06" w:rsidRPr="00764C06">
              <w:rPr>
                <w:rFonts w:ascii="Arial" w:eastAsia="Times New Roman" w:hAnsi="Arial"/>
                <w:sz w:val="22"/>
              </w:rPr>
              <w:t>2011</w:t>
            </w:r>
            <w:proofErr w:type="gramEnd"/>
            <w:r w:rsidR="00764C06" w:rsidRPr="00764C06">
              <w:rPr>
                <w:rFonts w:ascii="Arial" w:eastAsia="Times New Roman" w:hAnsi="Arial"/>
                <w:sz w:val="22"/>
              </w:rPr>
              <w:t>-13   At large = still waiting for this position.</w:t>
            </w:r>
          </w:p>
          <w:p w:rsidR="00A655CF" w:rsidRPr="00764C06" w:rsidRDefault="00764C06" w:rsidP="00816D1C">
            <w:pPr>
              <w:pStyle w:val="Body1"/>
              <w:ind w:left="160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Student member =</w:t>
            </w:r>
            <w:r>
              <w:rPr>
                <w:rFonts w:ascii="Arial" w:eastAsia="Times New Roman" w:hAnsi="Arial"/>
                <w:sz w:val="22"/>
              </w:rPr>
              <w:t xml:space="preserve"> Forde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 xml:space="preserve">Review from last meeting </w:t>
            </w:r>
            <w:r>
              <w:rPr>
                <w:rFonts w:ascii="Arial" w:eastAsia="Helvetica" w:hAnsi="Arial"/>
                <w:sz w:val="22"/>
              </w:rPr>
              <w:t>and introduction of new members and current members</w:t>
            </w: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 xml:space="preserve">Brief review by Carol </w:t>
            </w:r>
            <w:r>
              <w:rPr>
                <w:rFonts w:ascii="Arial" w:eastAsia="Helvetica" w:hAnsi="Arial"/>
                <w:sz w:val="22"/>
              </w:rPr>
              <w:t xml:space="preserve">Van Der Karr </w:t>
            </w:r>
            <w:r w:rsidRPr="00764C06">
              <w:rPr>
                <w:rFonts w:ascii="Arial" w:eastAsia="Helvetica" w:hAnsi="Arial"/>
                <w:sz w:val="22"/>
              </w:rPr>
              <w:t>of charge of committee.</w:t>
            </w: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Assessment of GE</w:t>
            </w:r>
            <w:r w:rsidRPr="00764C06">
              <w:rPr>
                <w:rFonts w:ascii="Arial" w:eastAsia="Helvetica" w:hAnsi="Arial"/>
                <w:sz w:val="22"/>
              </w:rPr>
              <w:t xml:space="preserve"> categories.</w:t>
            </w:r>
          </w:p>
          <w:p w:rsidR="00A655CF" w:rsidRPr="00764C06" w:rsidRDefault="00764C06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Review of GE</w:t>
            </w:r>
            <w:r w:rsidRPr="00764C06">
              <w:rPr>
                <w:rFonts w:ascii="Arial" w:eastAsia="Helvetica" w:hAnsi="Arial"/>
                <w:sz w:val="22"/>
              </w:rPr>
              <w:t>'s</w:t>
            </w: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 xml:space="preserve">Discussion of number of </w:t>
            </w:r>
            <w:proofErr w:type="spellStart"/>
            <w:r w:rsidRPr="00764C06">
              <w:rPr>
                <w:rFonts w:ascii="Arial" w:eastAsia="Helvetica" w:hAnsi="Arial"/>
                <w:sz w:val="22"/>
              </w:rPr>
              <w:t>ge's</w:t>
            </w:r>
            <w:proofErr w:type="spellEnd"/>
            <w:r w:rsidRPr="00764C06">
              <w:rPr>
                <w:rFonts w:ascii="Arial" w:eastAsia="Helvetica" w:hAnsi="Arial"/>
                <w:sz w:val="22"/>
              </w:rPr>
              <w:t>.</w:t>
            </w: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eastAsia="Helvetica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 xml:space="preserve">Will check if this is academic at large or at large?  Orville </w:t>
            </w:r>
            <w:r>
              <w:rPr>
                <w:rFonts w:ascii="Arial" w:eastAsia="Helvetica" w:hAnsi="Arial"/>
                <w:sz w:val="22"/>
              </w:rPr>
              <w:t xml:space="preserve">W. </w:t>
            </w:r>
            <w:r w:rsidRPr="00764C06">
              <w:rPr>
                <w:rFonts w:ascii="Arial" w:eastAsia="Helvetica" w:hAnsi="Arial"/>
                <w:sz w:val="22"/>
              </w:rPr>
              <w:t>will follow up with a possibility of a person</w:t>
            </w:r>
            <w:r>
              <w:rPr>
                <w:rFonts w:ascii="Arial" w:eastAsia="Helvetica" w:hAnsi="Arial"/>
                <w:sz w:val="22"/>
              </w:rPr>
              <w:t xml:space="preserve"> to fill this position</w:t>
            </w:r>
          </w:p>
        </w:tc>
      </w:tr>
      <w:tr w:rsidR="00A655CF" w:rsidRPr="00764C06" w:rsidTr="00816D1C">
        <w:trPr>
          <w:cantSplit/>
          <w:trHeight w:val="1049"/>
          <w:jc w:val="right"/>
        </w:trPr>
        <w:tc>
          <w:tcPr>
            <w:tcW w:w="44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lastRenderedPageBreak/>
              <w:t>Election of Chair</w:t>
            </w:r>
          </w:p>
        </w:tc>
        <w:tc>
          <w:tcPr>
            <w:tcW w:w="5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60"/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 xml:space="preserve">Discussion.  Faculty and staff representation and chair.  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eastAsia="Helvetica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 xml:space="preserve">Jim </w:t>
            </w:r>
            <w:r>
              <w:rPr>
                <w:rFonts w:ascii="Arial" w:eastAsia="Helvetica" w:hAnsi="Arial"/>
                <w:sz w:val="22"/>
              </w:rPr>
              <w:t xml:space="preserve">H. </w:t>
            </w:r>
            <w:r w:rsidRPr="00764C06">
              <w:rPr>
                <w:rFonts w:ascii="Arial" w:eastAsia="Helvetica" w:hAnsi="Arial"/>
                <w:sz w:val="22"/>
              </w:rPr>
              <w:t>nominates</w:t>
            </w:r>
            <w:r>
              <w:rPr>
                <w:rFonts w:ascii="Arial" w:eastAsia="Helvetica" w:hAnsi="Arial"/>
                <w:sz w:val="22"/>
              </w:rPr>
              <w:t xml:space="preserve"> Anita K.  S</w:t>
            </w:r>
            <w:r w:rsidR="00816D1C">
              <w:rPr>
                <w:rFonts w:ascii="Arial" w:eastAsia="Helvetica" w:hAnsi="Arial"/>
                <w:sz w:val="22"/>
              </w:rPr>
              <w:t xml:space="preserve">econd by </w:t>
            </w:r>
            <w:proofErr w:type="spellStart"/>
            <w:r w:rsidR="00816D1C">
              <w:rPr>
                <w:rFonts w:ascii="Arial" w:eastAsia="Helvetica" w:hAnsi="Arial"/>
                <w:sz w:val="22"/>
              </w:rPr>
              <w:t>Orvil</w:t>
            </w:r>
            <w:proofErr w:type="spellEnd"/>
            <w:r>
              <w:rPr>
                <w:rFonts w:ascii="Arial" w:eastAsia="Helvetica" w:hAnsi="Arial"/>
                <w:sz w:val="22"/>
              </w:rPr>
              <w:t xml:space="preserve"> W. </w:t>
            </w:r>
            <w:r w:rsidRPr="00764C06">
              <w:rPr>
                <w:rFonts w:ascii="Arial" w:eastAsia="Helvetica" w:hAnsi="Arial"/>
                <w:sz w:val="22"/>
              </w:rPr>
              <w:t>Anita unanimously voted as chair. Thank you Anita!</w:t>
            </w:r>
          </w:p>
        </w:tc>
      </w:tr>
      <w:tr w:rsidR="00A655CF" w:rsidRPr="00764C06" w:rsidTr="00816D1C">
        <w:trPr>
          <w:cantSplit/>
          <w:trHeight w:val="1049"/>
          <w:jc w:val="right"/>
        </w:trPr>
        <w:tc>
          <w:tcPr>
            <w:tcW w:w="44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Assessment Cycle</w:t>
            </w:r>
          </w:p>
        </w:tc>
        <w:tc>
          <w:tcPr>
            <w:tcW w:w="5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60"/>
              <w:outlineLvl w:val="9"/>
              <w:rPr>
                <w:rFonts w:ascii="Arial" w:eastAsia="Helvetica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 xml:space="preserve">Presentation of new </w:t>
            </w:r>
            <w:r>
              <w:rPr>
                <w:rFonts w:ascii="Arial" w:eastAsia="Helvetica" w:hAnsi="Arial"/>
                <w:sz w:val="22"/>
              </w:rPr>
              <w:t xml:space="preserve">4-year </w:t>
            </w:r>
            <w:r w:rsidRPr="00764C06">
              <w:rPr>
                <w:rFonts w:ascii="Arial" w:eastAsia="Helvetica" w:hAnsi="Arial"/>
                <w:sz w:val="22"/>
              </w:rPr>
              <w:t>GE plan.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eastAsia="Helvetica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>Had not been sent to commit</w:t>
            </w:r>
            <w:r>
              <w:rPr>
                <w:rFonts w:ascii="Arial" w:eastAsia="Helvetica" w:hAnsi="Arial"/>
                <w:sz w:val="22"/>
              </w:rPr>
              <w:t>tee. Will be voted on our Oct 7</w:t>
            </w:r>
            <w:r w:rsidRPr="00764C06">
              <w:rPr>
                <w:rFonts w:ascii="Arial" w:eastAsia="Helvetica" w:hAnsi="Arial"/>
                <w:sz w:val="22"/>
              </w:rPr>
              <w:t xml:space="preserve">th meeting. Carol will send out new plan to committee. Orville </w:t>
            </w:r>
            <w:r>
              <w:rPr>
                <w:rFonts w:ascii="Arial" w:eastAsia="Helvetica" w:hAnsi="Arial"/>
                <w:sz w:val="22"/>
              </w:rPr>
              <w:t xml:space="preserve">W. </w:t>
            </w:r>
            <w:r w:rsidRPr="00764C06">
              <w:rPr>
                <w:rFonts w:ascii="Arial" w:eastAsia="Helvetica" w:hAnsi="Arial"/>
                <w:sz w:val="22"/>
              </w:rPr>
              <w:t xml:space="preserve">will announce to faculty senate our </w:t>
            </w:r>
            <w:r>
              <w:rPr>
                <w:rFonts w:ascii="Arial" w:eastAsia="Helvetica" w:hAnsi="Arial"/>
                <w:sz w:val="22"/>
              </w:rPr>
              <w:t xml:space="preserve">current </w:t>
            </w:r>
            <w:r w:rsidRPr="00764C06">
              <w:rPr>
                <w:rFonts w:ascii="Arial" w:eastAsia="Helvetica" w:hAnsi="Arial"/>
                <w:sz w:val="22"/>
              </w:rPr>
              <w:t>progress.</w:t>
            </w:r>
          </w:p>
        </w:tc>
      </w:tr>
      <w:tr w:rsidR="00A655CF" w:rsidRPr="00764C06" w:rsidTr="00816D1C">
        <w:trPr>
          <w:cantSplit/>
          <w:trHeight w:val="1049"/>
          <w:jc w:val="right"/>
        </w:trPr>
        <w:tc>
          <w:tcPr>
            <w:tcW w:w="44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eastAsia="Helvetica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>Spring 2011 assessment. Follow up.</w:t>
            </w:r>
          </w:p>
        </w:tc>
        <w:tc>
          <w:tcPr>
            <w:tcW w:w="5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ind w:left="160"/>
              <w:rPr>
                <w:rFonts w:ascii="Arial" w:eastAsia="Helvetica" w:hAnsi="Arial"/>
                <w:color w:val="000000"/>
                <w:sz w:val="22"/>
              </w:rPr>
            </w:pPr>
            <w:r w:rsidRPr="00764C06">
              <w:rPr>
                <w:rFonts w:ascii="Arial" w:eastAsia="Helvetica" w:hAnsi="Arial"/>
                <w:color w:val="000000"/>
                <w:sz w:val="22"/>
              </w:rPr>
              <w:t>Discussion. GE assessment not individual course or teacher assessment. Evaluation or assessment of the category.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 xml:space="preserve">Send out </w:t>
            </w:r>
            <w:r>
              <w:rPr>
                <w:rFonts w:ascii="Arial" w:eastAsia="Times New Roman" w:hAnsi="Arial"/>
                <w:sz w:val="22"/>
              </w:rPr>
              <w:t xml:space="preserve">GE assessment </w:t>
            </w:r>
            <w:r w:rsidRPr="00764C06">
              <w:rPr>
                <w:rFonts w:ascii="Arial" w:eastAsia="Times New Roman" w:hAnsi="Arial"/>
                <w:sz w:val="22"/>
              </w:rPr>
              <w:t>data to all that participated.  As well a</w:t>
            </w:r>
            <w:r>
              <w:rPr>
                <w:rFonts w:ascii="Arial" w:eastAsia="Times New Roman" w:hAnsi="Arial"/>
                <w:sz w:val="22"/>
              </w:rPr>
              <w:t xml:space="preserve">s faculty that teach in that GE category.  </w:t>
            </w:r>
          </w:p>
          <w:p w:rsidR="00A655CF" w:rsidRPr="00764C06" w:rsidRDefault="00A655CF" w:rsidP="00816D1C">
            <w:pPr>
              <w:pStyle w:val="Body1"/>
              <w:ind w:left="122"/>
              <w:rPr>
                <w:rFonts w:ascii="Arial" w:hAnsi="Arial"/>
                <w:sz w:val="22"/>
              </w:rPr>
            </w:pPr>
          </w:p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Draft m</w:t>
            </w:r>
            <w:r>
              <w:rPr>
                <w:rFonts w:ascii="Arial" w:eastAsia="Times New Roman" w:hAnsi="Arial"/>
                <w:sz w:val="22"/>
              </w:rPr>
              <w:t xml:space="preserve">essage to whom, questions and electronic </w:t>
            </w:r>
            <w:r w:rsidRPr="00764C06">
              <w:rPr>
                <w:rFonts w:ascii="Arial" w:eastAsia="Times New Roman" w:hAnsi="Arial"/>
                <w:sz w:val="22"/>
              </w:rPr>
              <w:t xml:space="preserve">format for this item.  And for strategy for </w:t>
            </w:r>
            <w:r>
              <w:rPr>
                <w:rFonts w:ascii="Arial" w:eastAsia="Times New Roman" w:hAnsi="Arial"/>
                <w:sz w:val="22"/>
              </w:rPr>
              <w:t xml:space="preserve">of GE assessment data </w:t>
            </w:r>
            <w:r w:rsidRPr="00764C06">
              <w:rPr>
                <w:rFonts w:ascii="Arial" w:eastAsia="Times New Roman" w:hAnsi="Arial"/>
                <w:sz w:val="22"/>
              </w:rPr>
              <w:t xml:space="preserve">review. Maybe meeting </w:t>
            </w:r>
            <w:r>
              <w:rPr>
                <w:rFonts w:ascii="Arial" w:eastAsia="Times New Roman" w:hAnsi="Arial"/>
                <w:sz w:val="22"/>
              </w:rPr>
              <w:t xml:space="preserve">with faculty and chairs that teach in that </w:t>
            </w:r>
            <w:r w:rsidRPr="00764C06">
              <w:rPr>
                <w:rFonts w:ascii="Arial" w:eastAsia="Times New Roman" w:hAnsi="Arial"/>
                <w:sz w:val="22"/>
              </w:rPr>
              <w:t>category.</w:t>
            </w:r>
          </w:p>
        </w:tc>
      </w:tr>
      <w:tr w:rsidR="00A655CF" w:rsidRPr="00764C06" w:rsidTr="00816D1C">
        <w:trPr>
          <w:cantSplit/>
          <w:trHeight w:val="1049"/>
          <w:jc w:val="right"/>
        </w:trPr>
        <w:tc>
          <w:tcPr>
            <w:tcW w:w="44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Other</w:t>
            </w:r>
          </w:p>
        </w:tc>
        <w:tc>
          <w:tcPr>
            <w:tcW w:w="5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60"/>
              <w:outlineLvl w:val="9"/>
              <w:rPr>
                <w:rFonts w:ascii="Arial" w:eastAsia="Helvetica" w:hAnsi="Arial"/>
                <w:sz w:val="22"/>
              </w:rPr>
            </w:pPr>
            <w:r w:rsidRPr="00764C06">
              <w:rPr>
                <w:rFonts w:ascii="Arial" w:eastAsia="Helvetica" w:hAnsi="Arial"/>
                <w:sz w:val="22"/>
              </w:rPr>
              <w:t>Minutes.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ind w:left="122"/>
              <w:rPr>
                <w:rFonts w:ascii="Arial" w:eastAsia="Helvetica" w:hAnsi="Arial"/>
                <w:color w:val="000000"/>
                <w:sz w:val="22"/>
              </w:rPr>
            </w:pPr>
            <w:r w:rsidRPr="00764C06">
              <w:rPr>
                <w:rFonts w:ascii="Arial" w:eastAsia="Helvetica" w:hAnsi="Arial"/>
                <w:color w:val="000000"/>
                <w:sz w:val="22"/>
              </w:rPr>
              <w:t>Change minutes schedule with Amy and Orville and</w:t>
            </w:r>
            <w:r>
              <w:rPr>
                <w:rFonts w:ascii="Arial" w:eastAsia="Helvetica" w:hAnsi="Arial"/>
                <w:color w:val="000000"/>
                <w:sz w:val="22"/>
              </w:rPr>
              <w:t xml:space="preserve"> Larry.  W</w:t>
            </w:r>
            <w:r w:rsidRPr="00764C06">
              <w:rPr>
                <w:rFonts w:ascii="Arial" w:eastAsia="Helvetica" w:hAnsi="Arial"/>
                <w:color w:val="000000"/>
                <w:sz w:val="22"/>
              </w:rPr>
              <w:t>ill revise schedule for next meeting.</w:t>
            </w:r>
          </w:p>
        </w:tc>
      </w:tr>
      <w:tr w:rsidR="00A655CF" w:rsidRPr="00764C06" w:rsidTr="00816D1C">
        <w:trPr>
          <w:cantSplit/>
          <w:trHeight w:val="1049"/>
          <w:jc w:val="right"/>
        </w:trPr>
        <w:tc>
          <w:tcPr>
            <w:tcW w:w="44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08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Meeting Adjourned 9.55 am.</w:t>
            </w:r>
          </w:p>
        </w:tc>
        <w:tc>
          <w:tcPr>
            <w:tcW w:w="55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60"/>
              <w:outlineLvl w:val="9"/>
              <w:rPr>
                <w:rFonts w:ascii="Arial" w:eastAsia="Times New Roman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Next meeting Oct. 7. 9 am.</w:t>
            </w:r>
          </w:p>
        </w:tc>
        <w:tc>
          <w:tcPr>
            <w:tcW w:w="47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655CF" w:rsidRPr="00764C06" w:rsidRDefault="00764C06" w:rsidP="00816D1C">
            <w:pPr>
              <w:pStyle w:val="Body1"/>
              <w:ind w:left="122"/>
              <w:outlineLvl w:val="9"/>
              <w:rPr>
                <w:rFonts w:ascii="Arial" w:hAnsi="Arial"/>
                <w:sz w:val="22"/>
              </w:rPr>
            </w:pPr>
            <w:r w:rsidRPr="00764C06">
              <w:rPr>
                <w:rFonts w:ascii="Arial" w:eastAsia="Times New Roman" w:hAnsi="Arial"/>
                <w:sz w:val="22"/>
              </w:rPr>
              <w:t>Meeting was adjourned.</w:t>
            </w:r>
          </w:p>
        </w:tc>
      </w:tr>
    </w:tbl>
    <w:p w:rsidR="00A655CF" w:rsidRPr="00764C06" w:rsidRDefault="00A655CF" w:rsidP="00764C06">
      <w:pPr>
        <w:pStyle w:val="Body1"/>
        <w:rPr>
          <w:rFonts w:ascii="Arial" w:hAnsi="Arial"/>
          <w:sz w:val="22"/>
        </w:rPr>
      </w:pPr>
    </w:p>
    <w:p w:rsidR="00A655CF" w:rsidRPr="00764C06" w:rsidRDefault="00A655CF" w:rsidP="00764C06">
      <w:pPr>
        <w:pStyle w:val="Body1"/>
        <w:rPr>
          <w:rFonts w:ascii="Arial" w:hAnsi="Arial"/>
          <w:sz w:val="22"/>
        </w:rPr>
      </w:pPr>
    </w:p>
    <w:p w:rsidR="00A655CF" w:rsidRPr="00764C06" w:rsidRDefault="00A655CF" w:rsidP="00764C06">
      <w:pPr>
        <w:pStyle w:val="Body1"/>
        <w:rPr>
          <w:rFonts w:ascii="Arial" w:hAnsi="Arial"/>
          <w:sz w:val="22"/>
        </w:rPr>
      </w:pPr>
    </w:p>
    <w:p w:rsidR="00A655CF" w:rsidRPr="00764C06" w:rsidRDefault="00A655CF" w:rsidP="00764C06">
      <w:pPr>
        <w:pStyle w:val="Body1"/>
        <w:rPr>
          <w:rFonts w:ascii="Arial" w:hAnsi="Arial"/>
          <w:sz w:val="22"/>
        </w:rPr>
      </w:pPr>
    </w:p>
    <w:p w:rsidR="00A655CF" w:rsidRPr="00764C06" w:rsidRDefault="00764C06" w:rsidP="00764C06">
      <w:pPr>
        <w:pStyle w:val="Body1"/>
        <w:jc w:val="right"/>
        <w:rPr>
          <w:rFonts w:ascii="Arial" w:eastAsia="Times New Roman" w:hAnsi="Arial"/>
          <w:color w:val="auto"/>
          <w:sz w:val="20"/>
        </w:rPr>
      </w:pPr>
      <w:proofErr w:type="gramStart"/>
      <w:r w:rsidRPr="00764C06">
        <w:rPr>
          <w:rFonts w:ascii="Arial" w:eastAsia="Times New Roman" w:hAnsi="Arial"/>
          <w:sz w:val="20"/>
        </w:rPr>
        <w:t>Respectfully Submitted by Jim Hokanson.</w:t>
      </w:r>
      <w:proofErr w:type="gramEnd"/>
      <w:r w:rsidRPr="00764C06">
        <w:rPr>
          <w:rFonts w:ascii="Arial" w:eastAsia="Times New Roman" w:hAnsi="Arial"/>
          <w:sz w:val="20"/>
        </w:rPr>
        <w:t xml:space="preserve"> , September 23, 2011</w:t>
      </w:r>
    </w:p>
    <w:sectPr w:rsidR="00A655CF" w:rsidRPr="00764C06" w:rsidSect="00816D1C">
      <w:pgSz w:w="15840" w:h="12240" w:orient="landscape" w:code="1"/>
      <w:pgMar w:top="360" w:right="360" w:bottom="720" w:left="360" w:header="216" w:footer="21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64C06"/>
    <w:rsid w:val="00764C06"/>
    <w:rsid w:val="00816D1C"/>
    <w:rsid w:val="00A655C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A65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655CF"/>
    <w:pPr>
      <w:outlineLvl w:val="0"/>
    </w:pPr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2099</Characters>
  <Application>Microsoft Office Word</Application>
  <DocSecurity>0</DocSecurity>
  <Lines>17</Lines>
  <Paragraphs>4</Paragraphs>
  <ScaleCrop>false</ScaleCrop>
  <Company>SUNY Cortland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Hokanson</dc:creator>
  <cp:lastModifiedBy>Administrator</cp:lastModifiedBy>
  <cp:revision>2</cp:revision>
  <dcterms:created xsi:type="dcterms:W3CDTF">2011-09-26T16:24:00Z</dcterms:created>
  <dcterms:modified xsi:type="dcterms:W3CDTF">2011-09-26T16:24:00Z</dcterms:modified>
</cp:coreProperties>
</file>