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D6" w:rsidRDefault="00D920D6" w:rsidP="00D920D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>General Education Committee</w:t>
      </w:r>
    </w:p>
    <w:p w:rsidR="003A71DB" w:rsidRDefault="00D920D6" w:rsidP="00D920D6">
      <w:pPr>
        <w:pStyle w:val="Body1"/>
        <w:jc w:val="center"/>
        <w:rPr>
          <w:rFonts w:ascii="Arial" w:eastAsia="Helvetica" w:hAnsi="Arial"/>
          <w:sz w:val="22"/>
        </w:rPr>
      </w:pPr>
      <w:r>
        <w:rPr>
          <w:rFonts w:ascii="Arial" w:eastAsia="Helvetica" w:hAnsi="Arial"/>
          <w:sz w:val="22"/>
        </w:rPr>
        <w:t>Minutes</w:t>
      </w:r>
      <w:r w:rsidR="003A71DB">
        <w:rPr>
          <w:rFonts w:ascii="Arial" w:eastAsia="Helvetica" w:hAnsi="Arial"/>
          <w:sz w:val="22"/>
        </w:rPr>
        <w:t xml:space="preserve"> </w:t>
      </w:r>
    </w:p>
    <w:p w:rsidR="00D920D6" w:rsidRDefault="003A71DB" w:rsidP="00D920D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>November 4</w:t>
      </w:r>
      <w:r w:rsidR="00D920D6">
        <w:rPr>
          <w:rFonts w:ascii="Arial" w:eastAsia="Helvetica" w:hAnsi="Arial"/>
          <w:sz w:val="22"/>
        </w:rPr>
        <w:t>, 2011</w:t>
      </w:r>
    </w:p>
    <w:p w:rsidR="00D920D6" w:rsidRDefault="00D920D6" w:rsidP="00D920D6">
      <w:pPr>
        <w:pStyle w:val="Body1"/>
        <w:jc w:val="center"/>
        <w:rPr>
          <w:rFonts w:ascii="Arial" w:hAnsi="Arial"/>
          <w:sz w:val="22"/>
        </w:rPr>
      </w:pPr>
    </w:p>
    <w:p w:rsidR="00D920D6" w:rsidRDefault="00D920D6" w:rsidP="00D920D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 xml:space="preserve">Present:  </w:t>
      </w:r>
      <w:r w:rsidR="00443577">
        <w:rPr>
          <w:rFonts w:ascii="Arial" w:eastAsia="Helvetica" w:hAnsi="Arial"/>
          <w:sz w:val="22"/>
        </w:rPr>
        <w:t xml:space="preserve">Canfield, </w:t>
      </w:r>
      <w:r w:rsidR="00340C2F">
        <w:rPr>
          <w:rFonts w:ascii="Arial" w:eastAsia="Helvetica" w:hAnsi="Arial"/>
          <w:sz w:val="22"/>
        </w:rPr>
        <w:t xml:space="preserve">Hokanson, </w:t>
      </w:r>
      <w:r w:rsidR="00443577">
        <w:rPr>
          <w:rFonts w:ascii="Arial" w:eastAsia="Helvetica" w:hAnsi="Arial"/>
          <w:sz w:val="22"/>
        </w:rPr>
        <w:t>Kelley, Klotz,</w:t>
      </w:r>
      <w:r w:rsidR="00340C2F">
        <w:rPr>
          <w:rFonts w:ascii="Arial" w:eastAsia="Helvetica" w:hAnsi="Arial"/>
          <w:sz w:val="22"/>
        </w:rPr>
        <w:t xml:space="preserve"> Kuiken, Pickett</w:t>
      </w:r>
      <w:r w:rsidR="00F45360">
        <w:rPr>
          <w:rFonts w:ascii="Arial" w:eastAsia="Helvetica" w:hAnsi="Arial"/>
          <w:sz w:val="22"/>
        </w:rPr>
        <w:t>,</w:t>
      </w:r>
      <w:r>
        <w:rPr>
          <w:rFonts w:ascii="Arial" w:eastAsia="Helvetica" w:hAnsi="Arial"/>
          <w:sz w:val="22"/>
        </w:rPr>
        <w:t xml:space="preserve"> </w:t>
      </w:r>
      <w:r w:rsidR="00340C2F">
        <w:rPr>
          <w:rFonts w:ascii="Arial" w:eastAsia="Helvetica" w:hAnsi="Arial"/>
          <w:sz w:val="22"/>
        </w:rPr>
        <w:t xml:space="preserve">Thomas, </w:t>
      </w:r>
      <w:r>
        <w:rPr>
          <w:rFonts w:ascii="Arial" w:eastAsia="Helvetica" w:hAnsi="Arial"/>
          <w:sz w:val="22"/>
        </w:rPr>
        <w:t>White</w:t>
      </w:r>
    </w:p>
    <w:p w:rsidR="00D920D6" w:rsidRDefault="00D920D6" w:rsidP="00D920D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 xml:space="preserve">Excused:  </w:t>
      </w:r>
      <w:r w:rsidR="004929E6">
        <w:rPr>
          <w:rFonts w:ascii="Arial" w:eastAsia="Helvetica" w:hAnsi="Arial"/>
          <w:sz w:val="22"/>
        </w:rPr>
        <w:t>Burk</w:t>
      </w:r>
      <w:r w:rsidR="00443577">
        <w:rPr>
          <w:rFonts w:ascii="Arial" w:eastAsia="Helvetica" w:hAnsi="Arial"/>
          <w:sz w:val="22"/>
        </w:rPr>
        <w:t xml:space="preserve">, Forde (student member), </w:t>
      </w:r>
      <w:r>
        <w:rPr>
          <w:rFonts w:ascii="Arial" w:eastAsia="Helvetica" w:hAnsi="Arial"/>
          <w:sz w:val="22"/>
        </w:rPr>
        <w:t xml:space="preserve">Mattingly, Schutt, </w:t>
      </w:r>
      <w:r w:rsidR="00443577">
        <w:rPr>
          <w:rFonts w:ascii="Arial" w:eastAsia="Helvetica" w:hAnsi="Arial"/>
          <w:sz w:val="22"/>
        </w:rPr>
        <w:t>Van Der Karr</w:t>
      </w:r>
    </w:p>
    <w:tbl>
      <w:tblPr>
        <w:tblW w:w="14685" w:type="dxa"/>
        <w:jc w:val="right"/>
        <w:shd w:val="clear" w:color="auto" w:fill="FFFFFF"/>
        <w:tblLayout w:type="fixed"/>
        <w:tblLook w:val="04A0"/>
      </w:tblPr>
      <w:tblGrid>
        <w:gridCol w:w="4155"/>
        <w:gridCol w:w="6120"/>
        <w:gridCol w:w="4410"/>
      </w:tblGrid>
      <w:tr w:rsidR="00D920D6" w:rsidTr="009D38C3">
        <w:trPr>
          <w:cantSplit/>
          <w:trHeight w:val="530"/>
          <w:jc w:val="right"/>
        </w:trPr>
        <w:tc>
          <w:tcPr>
            <w:tcW w:w="4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D920D6" w:rsidP="009D38C3">
            <w:pPr>
              <w:pStyle w:val="Body1"/>
              <w:ind w:left="1728"/>
              <w:outlineLvl w:val="9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Times New Roman" w:hAnsi="Arial"/>
                <w:b/>
                <w:sz w:val="22"/>
              </w:rPr>
              <w:t>Topic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D920D6" w:rsidP="00F45360">
            <w:pPr>
              <w:pStyle w:val="Body1"/>
              <w:jc w:val="center"/>
              <w:outlineLvl w:val="9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Times New Roman" w:hAnsi="Arial"/>
                <w:b/>
                <w:sz w:val="22"/>
              </w:rPr>
              <w:t>Comments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D920D6" w:rsidP="00F45360">
            <w:pPr>
              <w:pStyle w:val="Body1"/>
              <w:jc w:val="center"/>
              <w:outlineLvl w:val="9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Times New Roman" w:hAnsi="Arial"/>
                <w:b/>
                <w:sz w:val="22"/>
              </w:rPr>
              <w:t>Action Item</w:t>
            </w:r>
          </w:p>
        </w:tc>
      </w:tr>
      <w:tr w:rsidR="00D920D6" w:rsidTr="009D38C3">
        <w:trPr>
          <w:cantSplit/>
          <w:trHeight w:val="1004"/>
          <w:jc w:val="right"/>
        </w:trPr>
        <w:tc>
          <w:tcPr>
            <w:tcW w:w="4155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F45360" w:rsidP="009D38C3">
            <w:pPr>
              <w:pStyle w:val="Body1"/>
              <w:ind w:left="116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I. </w:t>
            </w:r>
            <w:r w:rsidR="00D920D6">
              <w:rPr>
                <w:rFonts w:ascii="Arial" w:eastAsia="Times New Roman" w:hAnsi="Arial"/>
                <w:sz w:val="22"/>
              </w:rPr>
              <w:t>Minutes from October 21</w:t>
            </w:r>
          </w:p>
        </w:tc>
        <w:tc>
          <w:tcPr>
            <w:tcW w:w="612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20D6" w:rsidRDefault="00D920D6">
            <w:pPr>
              <w:rPr>
                <w:rFonts w:ascii="Arial" w:hAnsi="Arial"/>
                <w:sz w:val="22"/>
              </w:rPr>
            </w:pPr>
          </w:p>
        </w:tc>
        <w:tc>
          <w:tcPr>
            <w:tcW w:w="441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D920D6" w:rsidRDefault="009D38C3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="00D920D6">
              <w:rPr>
                <w:rFonts w:ascii="Arial" w:eastAsia="Times New Roman" w:hAnsi="Arial"/>
                <w:sz w:val="22"/>
              </w:rPr>
              <w:t>Minutes approved.</w:t>
            </w:r>
          </w:p>
        </w:tc>
      </w:tr>
      <w:tr w:rsidR="00D920D6" w:rsidTr="009D38C3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9D38C3" w:rsidP="009D38C3">
            <w:pPr>
              <w:pStyle w:val="Body1"/>
              <w:ind w:left="11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III. </w:t>
            </w:r>
            <w:r w:rsidR="008758CF">
              <w:rPr>
                <w:rFonts w:ascii="Arial" w:hAnsi="Arial"/>
                <w:sz w:val="22"/>
              </w:rPr>
              <w:t>Director</w:t>
            </w:r>
            <w:r>
              <w:rPr>
                <w:rFonts w:ascii="Arial" w:hAnsi="Arial"/>
                <w:sz w:val="22"/>
              </w:rPr>
              <w:t>, IRA Report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9D38C3" w:rsidRDefault="009D38C3" w:rsidP="009D38C3">
            <w:pPr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M. Canfield:</w:t>
            </w:r>
          </w:p>
          <w:p w:rsidR="009D38C3" w:rsidRPr="009D38C3" w:rsidRDefault="009D38C3" w:rsidP="009D38C3">
            <w:pPr>
              <w:pStyle w:val="ListParagraph"/>
              <w:numPr>
                <w:ilvl w:val="0"/>
                <w:numId w:val="1"/>
              </w:numPr>
              <w:rPr>
                <w:rFonts w:ascii="Arial" w:eastAsia="Helvetica" w:hAnsi="Arial"/>
                <w:sz w:val="22"/>
              </w:rPr>
            </w:pPr>
            <w:r w:rsidRPr="009D38C3">
              <w:rPr>
                <w:rFonts w:ascii="Arial" w:eastAsia="Helvetica" w:hAnsi="Arial"/>
                <w:sz w:val="22"/>
              </w:rPr>
              <w:t>Provided a copy of letter to faculty to be sent out in December</w:t>
            </w:r>
          </w:p>
          <w:p w:rsidR="009D38C3" w:rsidRPr="009D38C3" w:rsidRDefault="003A506D" w:rsidP="009D38C3">
            <w:pPr>
              <w:pStyle w:val="ListParagraph"/>
              <w:numPr>
                <w:ilvl w:val="0"/>
                <w:numId w:val="1"/>
              </w:numPr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Explained w</w:t>
            </w:r>
            <w:r w:rsidRPr="009D38C3">
              <w:rPr>
                <w:rFonts w:ascii="Arial" w:eastAsia="Helvetica" w:hAnsi="Arial"/>
                <w:sz w:val="22"/>
              </w:rPr>
              <w:t>hen &amp; why class selection will be accomplished.</w:t>
            </w:r>
          </w:p>
          <w:p w:rsidR="009D38C3" w:rsidRDefault="009D38C3" w:rsidP="009D38C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9D38C3">
              <w:rPr>
                <w:rFonts w:ascii="Arial" w:hAnsi="Arial"/>
                <w:sz w:val="22"/>
              </w:rPr>
              <w:t>Stated 25% will be selected based on class size.</w:t>
            </w:r>
          </w:p>
          <w:p w:rsidR="00A92B9E" w:rsidRDefault="00A92B9E" w:rsidP="00A92B9E">
            <w:pPr>
              <w:pStyle w:val="Body1"/>
              <w:numPr>
                <w:ilvl w:val="0"/>
                <w:numId w:val="2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Led discussion of new syllabi review process, </w:t>
            </w:r>
          </w:p>
          <w:p w:rsidR="00A92B9E" w:rsidRDefault="000D6D26" w:rsidP="00A92B9E">
            <w:pPr>
              <w:pStyle w:val="Body1"/>
              <w:numPr>
                <w:ilvl w:val="0"/>
                <w:numId w:val="2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Letter to Chairs, </w:t>
            </w:r>
            <w:r w:rsidR="00A92B9E">
              <w:rPr>
                <w:rFonts w:ascii="Arial" w:eastAsia="Times New Roman" w:hAnsi="Arial"/>
                <w:sz w:val="22"/>
              </w:rPr>
              <w:t xml:space="preserve">Deans, </w:t>
            </w:r>
            <w:r>
              <w:rPr>
                <w:rFonts w:ascii="Arial" w:eastAsia="Times New Roman" w:hAnsi="Arial"/>
                <w:sz w:val="22"/>
              </w:rPr>
              <w:t>and faculty</w:t>
            </w:r>
          </w:p>
          <w:p w:rsidR="00A92B9E" w:rsidRDefault="00A92B9E" w:rsidP="00A92B9E">
            <w:pPr>
              <w:pStyle w:val="Body1"/>
              <w:numPr>
                <w:ilvl w:val="0"/>
                <w:numId w:val="2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Need to update letter to faculty, </w:t>
            </w:r>
          </w:p>
          <w:p w:rsidR="009D38C3" w:rsidRPr="00A92B9E" w:rsidRDefault="009D38C3" w:rsidP="00A92B9E">
            <w:pPr>
              <w:pStyle w:val="ListParagraph"/>
              <w:rPr>
                <w:rFonts w:ascii="Arial" w:hAnsi="Arial"/>
                <w:sz w:val="22"/>
              </w:rPr>
            </w:pPr>
          </w:p>
          <w:p w:rsidR="00F45360" w:rsidRDefault="00F45360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92B9E" w:rsidRDefault="00A92B9E" w:rsidP="00A92B9E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We will wait until December to send letter</w:t>
            </w:r>
          </w:p>
          <w:p w:rsidR="00A92B9E" w:rsidRDefault="00A92B9E" w:rsidP="00A92B9E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A. Kuiken will draft an updated letter</w:t>
            </w:r>
          </w:p>
          <w:p w:rsidR="00A92B9E" w:rsidRDefault="00A92B9E" w:rsidP="003A506D">
            <w:pPr>
              <w:pStyle w:val="Body1"/>
              <w:ind w:left="360"/>
              <w:outlineLvl w:val="9"/>
              <w:rPr>
                <w:rFonts w:ascii="Arial" w:eastAsia="Helvetica" w:hAnsi="Arial"/>
                <w:sz w:val="22"/>
              </w:rPr>
            </w:pPr>
          </w:p>
        </w:tc>
      </w:tr>
      <w:tr w:rsidR="009D38C3" w:rsidTr="003A71DB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9D38C3" w:rsidRDefault="009D38C3" w:rsidP="003A71DB">
            <w:pPr>
              <w:pStyle w:val="Body1"/>
              <w:ind w:left="11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II. Chairs Report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D38C3" w:rsidRDefault="009D38C3" w:rsidP="003A71DB">
            <w:pPr>
              <w:pStyle w:val="Body1"/>
              <w:outlineLvl w:val="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Anita Kuiken:</w:t>
            </w:r>
          </w:p>
          <w:p w:rsidR="000D6D26" w:rsidRDefault="008758CF" w:rsidP="008758CF">
            <w:pPr>
              <w:pStyle w:val="Body1"/>
              <w:numPr>
                <w:ilvl w:val="0"/>
                <w:numId w:val="2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/>
                <w:sz w:val="22"/>
              </w:rPr>
              <w:t>(a)</w:t>
            </w:r>
            <w:r>
              <w:rPr>
                <w:rFonts w:ascii="Arial" w:eastAsia="Times New Roman" w:hAnsi="Arial"/>
                <w:sz w:val="22"/>
              </w:rPr>
              <w:t xml:space="preserve"> Discussion of new GE Assessment Plan for 2011/12 – 2013/14 approved by the Faculty Senate.</w:t>
            </w:r>
          </w:p>
          <w:p w:rsidR="008758CF" w:rsidRDefault="008758CF" w:rsidP="008758CF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8758CF" w:rsidRDefault="008758CF" w:rsidP="008758CF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8758CF" w:rsidRPr="008758CF" w:rsidRDefault="008758CF" w:rsidP="008758CF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9D38C3" w:rsidRDefault="00A92B9E" w:rsidP="009E03A4">
            <w:pPr>
              <w:pStyle w:val="Body1"/>
              <w:numPr>
                <w:ilvl w:val="0"/>
                <w:numId w:val="2"/>
              </w:numPr>
              <w:outlineLvl w:val="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="000D6D26">
              <w:rPr>
                <w:rFonts w:ascii="Arial" w:hAnsi="Arial"/>
                <w:sz w:val="22"/>
              </w:rPr>
              <w:t>b</w:t>
            </w:r>
            <w:r>
              <w:rPr>
                <w:rFonts w:ascii="Arial" w:hAnsi="Arial"/>
                <w:sz w:val="22"/>
              </w:rPr>
              <w:t xml:space="preserve">) </w:t>
            </w:r>
            <w:r w:rsidR="009D38C3">
              <w:rPr>
                <w:rFonts w:ascii="Arial" w:hAnsi="Arial"/>
                <w:sz w:val="22"/>
              </w:rPr>
              <w:t>Provost approved the ANT 318 Medical Anthropology as GE 12</w:t>
            </w:r>
          </w:p>
          <w:p w:rsidR="009E03A4" w:rsidRDefault="000D6D26" w:rsidP="000D6D26">
            <w:pPr>
              <w:pStyle w:val="Body1"/>
              <w:numPr>
                <w:ilvl w:val="0"/>
                <w:numId w:val="2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(c) Discussion of letter to be sent to faculty to review courses to be included in GE categories, and how to send out to faculty</w:t>
            </w:r>
          </w:p>
          <w:p w:rsidR="008758CF" w:rsidRPr="008758CF" w:rsidRDefault="000D6D26" w:rsidP="008758CF">
            <w:pPr>
              <w:pStyle w:val="Body1"/>
              <w:numPr>
                <w:ilvl w:val="0"/>
                <w:numId w:val="2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GE hand book update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758CF" w:rsidRDefault="009D38C3" w:rsidP="008758CF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 xml:space="preserve"> </w:t>
            </w:r>
            <w:r w:rsidR="008758CF">
              <w:rPr>
                <w:rFonts w:ascii="Arial" w:eastAsia="Helvetica" w:hAnsi="Arial"/>
                <w:sz w:val="22"/>
              </w:rPr>
              <w:t>A. Kuiken will follow up with C. Van Der Karr about wording</w:t>
            </w:r>
          </w:p>
          <w:p w:rsidR="009D38C3" w:rsidRDefault="008758CF" w:rsidP="008758CF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Thomas will follow up with wording of new GE assessment sent to Faculty senate</w:t>
            </w:r>
          </w:p>
          <w:p w:rsidR="000D6D26" w:rsidRDefault="000D6D26" w:rsidP="009E03A4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9E03A4" w:rsidRDefault="009E03A4" w:rsidP="00A92B9E">
            <w:pPr>
              <w:pStyle w:val="Body1"/>
              <w:numPr>
                <w:ilvl w:val="0"/>
                <w:numId w:val="2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N/A</w:t>
            </w:r>
          </w:p>
          <w:p w:rsidR="009E03A4" w:rsidRDefault="009E03A4" w:rsidP="009E03A4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0D6D26" w:rsidRDefault="00A92B9E" w:rsidP="000D6D26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 xml:space="preserve"> </w:t>
            </w:r>
            <w:r w:rsidR="000D6D26">
              <w:rPr>
                <w:rFonts w:ascii="Arial" w:eastAsia="Helvetica" w:hAnsi="Arial"/>
                <w:sz w:val="22"/>
              </w:rPr>
              <w:t>A. Kuiken will draft a letter</w:t>
            </w:r>
          </w:p>
          <w:p w:rsidR="008758CF" w:rsidRDefault="008758CF" w:rsidP="008758CF">
            <w:pPr>
              <w:pStyle w:val="Body1"/>
              <w:ind w:left="720"/>
              <w:outlineLvl w:val="9"/>
              <w:rPr>
                <w:rFonts w:ascii="Arial" w:eastAsia="Helvetica" w:hAnsi="Arial"/>
                <w:sz w:val="22"/>
              </w:rPr>
            </w:pPr>
          </w:p>
          <w:p w:rsidR="00A92B9E" w:rsidRDefault="000D6D26" w:rsidP="00A92B9E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 xml:space="preserve">A. Kuiken will </w:t>
            </w:r>
            <w:r w:rsidR="008758CF">
              <w:rPr>
                <w:rFonts w:ascii="Arial" w:eastAsia="Helvetica" w:hAnsi="Arial"/>
                <w:sz w:val="22"/>
              </w:rPr>
              <w:t>follow up on 2006 draft to begin as a new project (next year)</w:t>
            </w:r>
          </w:p>
        </w:tc>
      </w:tr>
      <w:tr w:rsidR="009D38C3" w:rsidTr="008758CF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9D38C3" w:rsidRDefault="008758CF" w:rsidP="008758CF">
            <w:pPr>
              <w:pStyle w:val="Body1"/>
              <w:ind w:left="1728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lastRenderedPageBreak/>
              <w:t>IV. Other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9D38C3" w:rsidRDefault="008758CF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General discussion of interest and feasibility of category specific rubrics</w:t>
            </w:r>
          </w:p>
          <w:p w:rsidR="008758CF" w:rsidRDefault="008758CF" w:rsidP="008758CF">
            <w:pPr>
              <w:pStyle w:val="Body1"/>
              <w:numPr>
                <w:ilvl w:val="0"/>
                <w:numId w:val="6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L. Pickett described process at former university </w:t>
            </w:r>
          </w:p>
          <w:p w:rsidR="008758CF" w:rsidRDefault="006B76B2" w:rsidP="008758CF">
            <w:pPr>
              <w:pStyle w:val="Body1"/>
              <w:numPr>
                <w:ilvl w:val="0"/>
                <w:numId w:val="6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Questions about putting process in place, S. Kelly explained about his department</w:t>
            </w:r>
          </w:p>
          <w:p w:rsidR="006B76B2" w:rsidRDefault="006B76B2" w:rsidP="008758CF">
            <w:pPr>
              <w:pStyle w:val="Body1"/>
              <w:numPr>
                <w:ilvl w:val="0"/>
                <w:numId w:val="6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Discussion of plan to do a pilot with one department</w:t>
            </w:r>
          </w:p>
          <w:p w:rsidR="003A71DB" w:rsidRPr="003A71DB" w:rsidRDefault="006B76B2" w:rsidP="006B76B2">
            <w:pPr>
              <w:pStyle w:val="Body1"/>
              <w:numPr>
                <w:ilvl w:val="0"/>
                <w:numId w:val="6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L. Pickett asked about student orientation with regards to GE information, S. Kell</w:t>
            </w:r>
            <w:r w:rsidR="004C7978">
              <w:rPr>
                <w:rFonts w:ascii="Arial" w:eastAsia="Times New Roman" w:hAnsi="Arial"/>
                <w:sz w:val="22"/>
              </w:rPr>
              <w:t>e</w:t>
            </w:r>
            <w:r>
              <w:rPr>
                <w:rFonts w:ascii="Arial" w:eastAsia="Times New Roman" w:hAnsi="Arial"/>
                <w:sz w:val="22"/>
              </w:rPr>
              <w:t>y asked about student expatiations, A. Thomas expla</w:t>
            </w:r>
            <w:r w:rsidR="00DA456B">
              <w:rPr>
                <w:rFonts w:ascii="Arial" w:eastAsia="Times New Roman" w:hAnsi="Arial"/>
                <w:sz w:val="22"/>
              </w:rPr>
              <w:t>ined about GE discussion as an e</w:t>
            </w:r>
            <w:r>
              <w:rPr>
                <w:rFonts w:ascii="Arial" w:eastAsia="Times New Roman" w:hAnsi="Arial"/>
                <w:sz w:val="22"/>
              </w:rPr>
              <w:t>mbedded part of student orientation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D38C3" w:rsidRDefault="009D38C3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6B76B2" w:rsidRDefault="006B76B2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6B76B2" w:rsidRDefault="006B76B2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6B76B2" w:rsidRDefault="006B76B2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6B76B2" w:rsidRDefault="006B76B2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6B76B2" w:rsidRDefault="006B76B2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6B76B2" w:rsidRDefault="006B76B2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6B76B2" w:rsidRDefault="006B76B2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6B76B2" w:rsidRDefault="006B76B2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  <w:p w:rsidR="006B76B2" w:rsidRDefault="003A71DB" w:rsidP="003A71DB">
            <w:pPr>
              <w:pStyle w:val="Body1"/>
              <w:numPr>
                <w:ilvl w:val="0"/>
                <w:numId w:val="6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Move to next meeting</w:t>
            </w:r>
          </w:p>
          <w:p w:rsidR="006B76B2" w:rsidRDefault="006B76B2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</w:tc>
      </w:tr>
      <w:tr w:rsidR="009D38C3" w:rsidTr="009D38C3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9D38C3" w:rsidRDefault="009D38C3">
            <w:pPr>
              <w:pStyle w:val="Body1"/>
              <w:ind w:left="1728"/>
              <w:outlineLvl w:val="9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D38C3" w:rsidRDefault="003A71DB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Adjourned at 10:00  AM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D38C3" w:rsidRDefault="009D38C3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</w:tc>
      </w:tr>
    </w:tbl>
    <w:p w:rsidR="00D920D6" w:rsidRDefault="00D920D6" w:rsidP="00D920D6">
      <w:pPr>
        <w:pStyle w:val="Body1"/>
        <w:rPr>
          <w:rFonts w:ascii="Arial" w:hAnsi="Arial"/>
          <w:sz w:val="22"/>
        </w:rPr>
      </w:pPr>
    </w:p>
    <w:p w:rsidR="00D920D6" w:rsidRDefault="00D920D6" w:rsidP="00D920D6">
      <w:pPr>
        <w:pStyle w:val="Body1"/>
        <w:rPr>
          <w:rFonts w:ascii="Arial" w:hAnsi="Arial"/>
          <w:sz w:val="22"/>
        </w:rPr>
      </w:pPr>
    </w:p>
    <w:p w:rsidR="00D920D6" w:rsidRDefault="00D920D6" w:rsidP="00D920D6">
      <w:pPr>
        <w:pStyle w:val="Body1"/>
        <w:rPr>
          <w:rFonts w:ascii="Arial" w:hAnsi="Arial"/>
          <w:sz w:val="22"/>
        </w:rPr>
      </w:pPr>
    </w:p>
    <w:p w:rsidR="00D920D6" w:rsidRDefault="00D920D6" w:rsidP="00D920D6">
      <w:pPr>
        <w:pStyle w:val="Body1"/>
        <w:rPr>
          <w:rFonts w:ascii="Arial" w:hAnsi="Arial"/>
          <w:sz w:val="22"/>
        </w:rPr>
      </w:pPr>
    </w:p>
    <w:p w:rsidR="00D920D6" w:rsidRDefault="00D920D6" w:rsidP="00D920D6">
      <w:pPr>
        <w:pStyle w:val="Body1"/>
        <w:jc w:val="right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sz w:val="20"/>
        </w:rPr>
        <w:t xml:space="preserve">Respectfully Submitted by </w:t>
      </w:r>
      <w:r w:rsidR="008758CF">
        <w:rPr>
          <w:rFonts w:ascii="Arial" w:eastAsia="Times New Roman" w:hAnsi="Arial"/>
          <w:sz w:val="20"/>
        </w:rPr>
        <w:t>Orvil White</w:t>
      </w:r>
      <w:r>
        <w:rPr>
          <w:rFonts w:ascii="Arial" w:eastAsia="Times New Roman" w:hAnsi="Arial"/>
          <w:sz w:val="20"/>
        </w:rPr>
        <w:t xml:space="preserve">, </w:t>
      </w:r>
      <w:r w:rsidR="008758CF">
        <w:rPr>
          <w:rFonts w:ascii="Arial" w:eastAsia="Times New Roman" w:hAnsi="Arial"/>
          <w:sz w:val="20"/>
        </w:rPr>
        <w:t>November 14</w:t>
      </w:r>
      <w:r>
        <w:rPr>
          <w:rFonts w:ascii="Arial" w:eastAsia="Times New Roman" w:hAnsi="Arial"/>
          <w:sz w:val="20"/>
        </w:rPr>
        <w:t>, 2011</w:t>
      </w:r>
    </w:p>
    <w:p w:rsidR="00500F4A" w:rsidRDefault="00500F4A"/>
    <w:sectPr w:rsidR="00500F4A" w:rsidSect="00D920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688B"/>
    <w:multiLevelType w:val="hybridMultilevel"/>
    <w:tmpl w:val="BAF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D2515"/>
    <w:multiLevelType w:val="hybridMultilevel"/>
    <w:tmpl w:val="B35C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C6262"/>
    <w:multiLevelType w:val="hybridMultilevel"/>
    <w:tmpl w:val="D480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1EF"/>
    <w:multiLevelType w:val="hybridMultilevel"/>
    <w:tmpl w:val="09FA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F38D9"/>
    <w:multiLevelType w:val="hybridMultilevel"/>
    <w:tmpl w:val="FA9AA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90E35"/>
    <w:multiLevelType w:val="hybridMultilevel"/>
    <w:tmpl w:val="673A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0D6"/>
    <w:rsid w:val="00026056"/>
    <w:rsid w:val="00031A7E"/>
    <w:rsid w:val="00066A03"/>
    <w:rsid w:val="00093927"/>
    <w:rsid w:val="000B37CF"/>
    <w:rsid w:val="000D6D26"/>
    <w:rsid w:val="000D7302"/>
    <w:rsid w:val="001E2780"/>
    <w:rsid w:val="001E7DB2"/>
    <w:rsid w:val="001F5160"/>
    <w:rsid w:val="002842A8"/>
    <w:rsid w:val="00340C2F"/>
    <w:rsid w:val="00392D2C"/>
    <w:rsid w:val="00394FD7"/>
    <w:rsid w:val="003A506D"/>
    <w:rsid w:val="003A71DB"/>
    <w:rsid w:val="00425CA4"/>
    <w:rsid w:val="00443577"/>
    <w:rsid w:val="004816DF"/>
    <w:rsid w:val="004929E6"/>
    <w:rsid w:val="004C7978"/>
    <w:rsid w:val="004E01FD"/>
    <w:rsid w:val="00500F4A"/>
    <w:rsid w:val="005456A3"/>
    <w:rsid w:val="00554D7A"/>
    <w:rsid w:val="0055521B"/>
    <w:rsid w:val="005624BF"/>
    <w:rsid w:val="00647803"/>
    <w:rsid w:val="006B370B"/>
    <w:rsid w:val="006B76B2"/>
    <w:rsid w:val="007043C4"/>
    <w:rsid w:val="00716C86"/>
    <w:rsid w:val="007331D5"/>
    <w:rsid w:val="00736B7E"/>
    <w:rsid w:val="00761B90"/>
    <w:rsid w:val="00765479"/>
    <w:rsid w:val="007C3CB6"/>
    <w:rsid w:val="008053B6"/>
    <w:rsid w:val="00842F7B"/>
    <w:rsid w:val="008758CF"/>
    <w:rsid w:val="00880FB3"/>
    <w:rsid w:val="008B4621"/>
    <w:rsid w:val="008E7956"/>
    <w:rsid w:val="00901B3A"/>
    <w:rsid w:val="0091278C"/>
    <w:rsid w:val="009C22EC"/>
    <w:rsid w:val="009D38C3"/>
    <w:rsid w:val="009E03A4"/>
    <w:rsid w:val="00A8748D"/>
    <w:rsid w:val="00A92B9E"/>
    <w:rsid w:val="00AD5A3A"/>
    <w:rsid w:val="00B36106"/>
    <w:rsid w:val="00C74E3A"/>
    <w:rsid w:val="00C92592"/>
    <w:rsid w:val="00CF2971"/>
    <w:rsid w:val="00D103E7"/>
    <w:rsid w:val="00D85A8C"/>
    <w:rsid w:val="00D920D6"/>
    <w:rsid w:val="00DA456B"/>
    <w:rsid w:val="00DE4790"/>
    <w:rsid w:val="00DF142A"/>
    <w:rsid w:val="00EF0038"/>
    <w:rsid w:val="00F04CEC"/>
    <w:rsid w:val="00F4124A"/>
    <w:rsid w:val="00F45360"/>
    <w:rsid w:val="00FC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D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D920D6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D3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Cortland</dc:creator>
  <cp:keywords/>
  <dc:description/>
  <cp:lastModifiedBy>SUNY Cortland</cp:lastModifiedBy>
  <cp:revision>9</cp:revision>
  <dcterms:created xsi:type="dcterms:W3CDTF">2011-11-29T22:07:00Z</dcterms:created>
  <dcterms:modified xsi:type="dcterms:W3CDTF">2011-11-29T22:12:00Z</dcterms:modified>
</cp:coreProperties>
</file>