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- </w:t>
      </w:r>
      <w:r w:rsidR="00B62071">
        <w:rPr>
          <w:rFonts w:ascii="Calibri" w:hAnsi="Calibri" w:cs="Calibri"/>
          <w:b/>
          <w:sz w:val="28"/>
          <w:szCs w:val="28"/>
        </w:rPr>
        <w:t>January, 27, 2014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6A2050" w:rsidRPr="006A2050">
        <w:rPr>
          <w:rFonts w:ascii="Calibri" w:hAnsi="Calibri" w:cs="Arial"/>
          <w:sz w:val="22"/>
          <w:szCs w:val="22"/>
        </w:rPr>
        <w:t xml:space="preserve">D. Bacigalupi; </w:t>
      </w:r>
      <w:r w:rsidR="00D816C9" w:rsidRPr="006A2050">
        <w:rPr>
          <w:rFonts w:ascii="Calibri" w:hAnsi="Calibri" w:cs="Arial"/>
          <w:sz w:val="22"/>
          <w:szCs w:val="22"/>
        </w:rPr>
        <w:t xml:space="preserve">T. Baroni; </w:t>
      </w:r>
      <w:r w:rsidR="00D816C9">
        <w:rPr>
          <w:rFonts w:ascii="Calibri" w:hAnsi="Calibri" w:cs="Arial"/>
          <w:sz w:val="22"/>
          <w:szCs w:val="22"/>
        </w:rPr>
        <w:t xml:space="preserve"> </w:t>
      </w:r>
      <w:r w:rsidR="00D816C9" w:rsidRPr="006A2050">
        <w:rPr>
          <w:rFonts w:ascii="Calibri" w:hAnsi="Calibri" w:cs="Arial"/>
          <w:sz w:val="22"/>
          <w:szCs w:val="22"/>
        </w:rPr>
        <w:t xml:space="preserve">R. Casella; </w:t>
      </w:r>
      <w:r w:rsidR="00D816C9">
        <w:rPr>
          <w:rFonts w:ascii="Calibri" w:hAnsi="Calibri" w:cs="Arial"/>
          <w:sz w:val="22"/>
          <w:szCs w:val="22"/>
        </w:rPr>
        <w:t xml:space="preserve">J. Curtis; </w:t>
      </w:r>
      <w:r w:rsidR="00D816C9" w:rsidRPr="006A2050">
        <w:rPr>
          <w:rFonts w:ascii="Calibri" w:hAnsi="Calibri" w:cs="Arial"/>
          <w:sz w:val="22"/>
          <w:szCs w:val="22"/>
        </w:rPr>
        <w:t xml:space="preserve">T. Frenyea; </w:t>
      </w:r>
      <w:r w:rsidR="00F32695" w:rsidRPr="006A2050">
        <w:rPr>
          <w:rFonts w:ascii="Calibri" w:hAnsi="Calibri" w:cs="Arial"/>
          <w:sz w:val="22"/>
          <w:szCs w:val="22"/>
        </w:rPr>
        <w:t>E. Gravani;</w:t>
      </w:r>
      <w:r w:rsidR="00D816C9">
        <w:rPr>
          <w:rFonts w:ascii="Calibri" w:hAnsi="Calibri" w:cs="Arial"/>
          <w:sz w:val="22"/>
          <w:szCs w:val="22"/>
        </w:rPr>
        <w:t xml:space="preserve"> </w:t>
      </w:r>
      <w:r w:rsidR="00D816C9" w:rsidRPr="006A2050">
        <w:rPr>
          <w:rFonts w:ascii="Calibri" w:hAnsi="Calibri" w:cs="Arial"/>
          <w:sz w:val="22"/>
          <w:szCs w:val="22"/>
        </w:rPr>
        <w:t>I. Jordak;</w:t>
      </w:r>
      <w:r w:rsidR="00D816C9">
        <w:rPr>
          <w:rFonts w:ascii="Calibri" w:hAnsi="Calibri" w:cs="Arial"/>
          <w:sz w:val="22"/>
          <w:szCs w:val="22"/>
        </w:rPr>
        <w:t xml:space="preserve"> </w:t>
      </w:r>
      <w:r w:rsidR="006C536F" w:rsidRPr="006A2050">
        <w:rPr>
          <w:rFonts w:ascii="Calibri" w:hAnsi="Calibri" w:cs="Arial"/>
          <w:sz w:val="22"/>
          <w:szCs w:val="22"/>
        </w:rPr>
        <w:t xml:space="preserve">B. Klein; </w:t>
      </w:r>
      <w:r w:rsidR="0065077B" w:rsidRPr="006A2050">
        <w:rPr>
          <w:rFonts w:ascii="Calibri" w:hAnsi="Calibri" w:cs="Arial"/>
          <w:sz w:val="22"/>
          <w:szCs w:val="22"/>
        </w:rPr>
        <w:t>P. McGinnis</w:t>
      </w:r>
      <w:r w:rsidR="000110D8" w:rsidRPr="006A2050">
        <w:rPr>
          <w:rFonts w:ascii="Calibri" w:hAnsi="Calibri" w:cs="Arial"/>
          <w:sz w:val="22"/>
          <w:szCs w:val="22"/>
        </w:rPr>
        <w:t xml:space="preserve">; </w:t>
      </w:r>
      <w:r w:rsidR="006A2050" w:rsidRPr="006A2050">
        <w:rPr>
          <w:rFonts w:ascii="Calibri" w:hAnsi="Calibri" w:cs="Arial"/>
          <w:sz w:val="22"/>
          <w:szCs w:val="22"/>
        </w:rPr>
        <w:t xml:space="preserve">J. O’Callaghan; </w:t>
      </w:r>
      <w:r w:rsidR="00D816C9" w:rsidRPr="006A2050">
        <w:rPr>
          <w:rFonts w:ascii="Calibri" w:hAnsi="Calibri" w:cs="Arial"/>
          <w:sz w:val="22"/>
          <w:szCs w:val="22"/>
        </w:rPr>
        <w:t xml:space="preserve">S. Pasha; </w:t>
      </w:r>
      <w:r w:rsidR="00CB6183">
        <w:rPr>
          <w:rFonts w:ascii="Calibri" w:hAnsi="Calibri" w:cs="Arial"/>
          <w:sz w:val="22"/>
          <w:szCs w:val="22"/>
        </w:rPr>
        <w:t xml:space="preserve">        </w:t>
      </w:r>
      <w:r w:rsidR="003E485E" w:rsidRPr="006A2050">
        <w:rPr>
          <w:rFonts w:ascii="Calibri" w:hAnsi="Calibri" w:cs="Arial"/>
          <w:sz w:val="22"/>
          <w:szCs w:val="22"/>
        </w:rPr>
        <w:t xml:space="preserve">J. </w:t>
      </w:r>
      <w:proofErr w:type="spellStart"/>
      <w:r w:rsidR="003E485E" w:rsidRPr="006A2050">
        <w:rPr>
          <w:rFonts w:ascii="Calibri" w:hAnsi="Calibri" w:cs="Arial"/>
          <w:sz w:val="22"/>
          <w:szCs w:val="22"/>
        </w:rPr>
        <w:t>VanBuskirk</w:t>
      </w:r>
      <w:proofErr w:type="spellEnd"/>
      <w:r w:rsidR="003C1E52" w:rsidRPr="006A2050">
        <w:rPr>
          <w:rFonts w:ascii="Calibri" w:hAnsi="Calibri" w:cs="Arial"/>
          <w:sz w:val="22"/>
          <w:szCs w:val="22"/>
        </w:rPr>
        <w:t>, C. Van Der Karr</w:t>
      </w:r>
    </w:p>
    <w:p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6A2050" w:rsidRPr="006A2050">
        <w:rPr>
          <w:rFonts w:ascii="Calibri" w:hAnsi="Calibri" w:cs="Arial"/>
          <w:sz w:val="22"/>
          <w:szCs w:val="22"/>
        </w:rPr>
        <w:t xml:space="preserve">K. </w:t>
      </w:r>
      <w:proofErr w:type="spellStart"/>
      <w:r w:rsidR="006A2050" w:rsidRPr="006A2050">
        <w:rPr>
          <w:rFonts w:ascii="Calibri" w:hAnsi="Calibri" w:cs="Arial"/>
          <w:sz w:val="22"/>
          <w:szCs w:val="22"/>
        </w:rPr>
        <w:t>Boeltz</w:t>
      </w:r>
      <w:proofErr w:type="spellEnd"/>
      <w:r w:rsidR="006A2050" w:rsidRPr="006A2050">
        <w:rPr>
          <w:rFonts w:ascii="Calibri" w:hAnsi="Calibri" w:cs="Arial"/>
          <w:sz w:val="22"/>
          <w:szCs w:val="22"/>
        </w:rPr>
        <w:t xml:space="preserve">; </w:t>
      </w:r>
      <w:r w:rsidR="00D816C9" w:rsidRPr="006A2050">
        <w:rPr>
          <w:rFonts w:ascii="Calibri" w:hAnsi="Calibri" w:cs="Arial"/>
          <w:sz w:val="22"/>
          <w:szCs w:val="22"/>
        </w:rPr>
        <w:t xml:space="preserve">M. Dodds; J. Feliciano; T. Hanford; </w:t>
      </w:r>
      <w:r w:rsidR="00091368" w:rsidRPr="006A2050">
        <w:rPr>
          <w:rFonts w:ascii="Calibri" w:hAnsi="Calibri" w:cs="Arial"/>
          <w:sz w:val="22"/>
          <w:szCs w:val="22"/>
        </w:rPr>
        <w:t>C. Pass</w:t>
      </w:r>
      <w:bookmarkStart w:id="0" w:name="_GoBack"/>
      <w:bookmarkEnd w:id="0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992FB8" w:rsidP="00992FB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from 11/25</w:t>
            </w:r>
            <w:r w:rsidR="006A2050">
              <w:rPr>
                <w:rFonts w:ascii="Calibri" w:hAnsi="Calibri"/>
                <w:sz w:val="22"/>
                <w:szCs w:val="22"/>
              </w:rPr>
              <w:t xml:space="preserve">/2013 were </w:t>
            </w:r>
            <w:r>
              <w:rPr>
                <w:rFonts w:ascii="Calibri" w:hAnsi="Calibri"/>
                <w:sz w:val="22"/>
                <w:szCs w:val="22"/>
              </w:rPr>
              <w:t>approved</w:t>
            </w:r>
            <w:r w:rsidR="006A20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EC750F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Approved 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057E9B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690FE2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old business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690FE2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690FE2" w:rsidRPr="00DD1985" w:rsidRDefault="00690FE2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SPE 520 – Teaching in Inclusive </w:t>
            </w:r>
            <w:r>
              <w:rPr>
                <w:rFonts w:ascii="Calibri" w:hAnsi="Calibri"/>
                <w:sz w:val="22"/>
                <w:szCs w:val="22"/>
              </w:rPr>
              <w:tab/>
              <w:t>Classrooms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690FE2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approve, seconded by J. Curtis;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690FE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90FE2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690FE2" w:rsidRDefault="00690FE2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HLH 521 - Obesity in America: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Prevention and Intervention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90FE2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recommend, seconded by S. Pasha;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90FE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90FE2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646F4A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690FE2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690FE2">
              <w:rPr>
                <w:rFonts w:ascii="Calibri" w:hAnsi="Calibri"/>
                <w:sz w:val="22"/>
                <w:szCs w:val="22"/>
              </w:rPr>
              <w:t>ESL 506</w:t>
            </w:r>
            <w:r>
              <w:rPr>
                <w:rFonts w:ascii="Calibri" w:hAnsi="Calibri"/>
                <w:sz w:val="22"/>
                <w:szCs w:val="22"/>
              </w:rPr>
              <w:t xml:space="preserve"> – Educating English Language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Learners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646F4A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HIS 636 – Trends in Latin American </w:t>
            </w:r>
            <w:r>
              <w:rPr>
                <w:rFonts w:ascii="Calibri" w:hAnsi="Calibri"/>
                <w:sz w:val="22"/>
                <w:szCs w:val="22"/>
              </w:rPr>
              <w:tab/>
              <w:t>Historiography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New Couse Proposal</w:t>
            </w:r>
          </w:p>
          <w:p w:rsidR="00646F4A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HIS 637 – Cultural History of Latin </w:t>
            </w:r>
            <w:r>
              <w:rPr>
                <w:rFonts w:ascii="Calibri" w:hAnsi="Calibri"/>
                <w:sz w:val="22"/>
                <w:szCs w:val="22"/>
              </w:rPr>
              <w:tab/>
              <w:t>America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646F4A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 in History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J. O’Callaghan;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646F4A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 – Adolescence Education</w:t>
            </w:r>
            <w:r w:rsidR="00237B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Biology </w:t>
            </w:r>
            <w:r>
              <w:rPr>
                <w:rFonts w:ascii="Calibri" w:hAnsi="Calibri"/>
                <w:sz w:val="22"/>
                <w:szCs w:val="22"/>
              </w:rPr>
              <w:tab/>
              <w:t>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646F4A" w:rsidRDefault="00646F4A" w:rsidP="00237BC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 – Adolescence Education</w:t>
            </w:r>
            <w:r w:rsidR="00237B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ab/>
              <w:t>Chemistry 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46F4A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to Existing Program</w:t>
            </w:r>
          </w:p>
          <w:p w:rsidR="00646F4A" w:rsidRDefault="00646F4A" w:rsidP="00646F4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MAT – Adolescence Education</w:t>
            </w:r>
            <w:r w:rsidR="00237B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Earth </w:t>
            </w:r>
            <w:r>
              <w:rPr>
                <w:rFonts w:ascii="Calibri" w:hAnsi="Calibri"/>
                <w:sz w:val="22"/>
                <w:szCs w:val="22"/>
              </w:rPr>
              <w:tab/>
              <w:t>Science</w:t>
            </w:r>
            <w:r w:rsidR="00237BC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46F4A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46F4A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646F4A" w:rsidRDefault="00646F4A" w:rsidP="00646F4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MAT – Adolescence Education</w:t>
            </w:r>
            <w:r w:rsidR="00237B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>Mathematics 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46F4A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recommend, seconded by B. Klein;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46F4A" w:rsidRDefault="00646F4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E4D29" w:rsidRPr="00506C33" w:rsidTr="00B0013B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9E4D29" w:rsidRDefault="009E4D29" w:rsidP="009E4D2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9E4D29" w:rsidRDefault="009E4D29" w:rsidP="009E4D2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Pasha brought to the table a recommendation to discuss a proposal to celebrate graduate education.  P. McGinnis suggested the graduate fair as a venue for this.  Any ideas are welcome. 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9E4D29" w:rsidRPr="001614F5" w:rsidRDefault="009E4D29" w:rsidP="009E4D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B2507E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646F4A">
              <w:rPr>
                <w:rFonts w:ascii="Calibri" w:hAnsi="Calibri"/>
                <w:sz w:val="22"/>
                <w:szCs w:val="22"/>
              </w:rPr>
              <w:t>9:29</w:t>
            </w:r>
            <w:r w:rsidR="003E48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4B8C">
              <w:rPr>
                <w:rFonts w:ascii="Calibri" w:hAnsi="Calibri"/>
                <w:sz w:val="22"/>
                <w:szCs w:val="22"/>
              </w:rPr>
              <w:t>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C02159" w:rsidRDefault="00C02159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2/24/2014</w:t>
      </w:r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D" w:rsidRDefault="00AF6FBD" w:rsidP="00097DBB">
      <w:r>
        <w:separator/>
      </w:r>
    </w:p>
  </w:endnote>
  <w:endnote w:type="continuationSeparator" w:id="0">
    <w:p w:rsidR="00AF6FBD" w:rsidRDefault="00AF6F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D" w:rsidRDefault="00AF6FBD" w:rsidP="00097DBB">
      <w:r>
        <w:separator/>
      </w:r>
    </w:p>
  </w:footnote>
  <w:footnote w:type="continuationSeparator" w:id="0">
    <w:p w:rsidR="00AF6FBD" w:rsidRDefault="00AF6F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06E62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EF2"/>
    <w:rsid w:val="00B471A8"/>
    <w:rsid w:val="00B47EAB"/>
    <w:rsid w:val="00B62071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B6183"/>
    <w:rsid w:val="00CC0853"/>
    <w:rsid w:val="00CC0D4E"/>
    <w:rsid w:val="00CC4DBB"/>
    <w:rsid w:val="00CC5178"/>
    <w:rsid w:val="00CC54B7"/>
    <w:rsid w:val="00CD5547"/>
    <w:rsid w:val="00CE04AC"/>
    <w:rsid w:val="00CE0600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C750F"/>
    <w:rsid w:val="00ED3359"/>
    <w:rsid w:val="00ED3795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9</cp:revision>
  <cp:lastPrinted>2013-10-14T13:03:00Z</cp:lastPrinted>
  <dcterms:created xsi:type="dcterms:W3CDTF">2014-02-21T14:56:00Z</dcterms:created>
  <dcterms:modified xsi:type="dcterms:W3CDTF">2014-03-03T18:14:00Z</dcterms:modified>
</cp:coreProperties>
</file>