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Pr="00F654F7" w:rsidRDefault="00B935AC" w:rsidP="00E53074">
      <w:pPr>
        <w:jc w:val="center"/>
        <w:rPr>
          <w:rFonts w:ascii="Times New Roman" w:hAnsi="Times New Roman"/>
        </w:rPr>
      </w:pPr>
      <w:r w:rsidRPr="00F654F7">
        <w:rPr>
          <w:rFonts w:ascii="Times New Roman" w:hAnsi="Times New Roman"/>
        </w:rPr>
        <w:t>G</w:t>
      </w:r>
      <w:r w:rsidR="00E53074" w:rsidRPr="00F654F7">
        <w:rPr>
          <w:rFonts w:ascii="Times New Roman" w:hAnsi="Times New Roman"/>
        </w:rPr>
        <w:t>eneral Education Committee</w:t>
      </w:r>
    </w:p>
    <w:p w:rsidR="00F21CF5" w:rsidRPr="00F654F7" w:rsidRDefault="00F21CF5" w:rsidP="007B294D">
      <w:pPr>
        <w:jc w:val="center"/>
        <w:rPr>
          <w:rFonts w:ascii="Times New Roman" w:hAnsi="Times New Roman"/>
        </w:rPr>
      </w:pPr>
      <w:r w:rsidRPr="00F654F7">
        <w:rPr>
          <w:rFonts w:ascii="Times New Roman" w:hAnsi="Times New Roman"/>
        </w:rPr>
        <w:t>March 3</w:t>
      </w:r>
      <w:r w:rsidR="00492483">
        <w:rPr>
          <w:rFonts w:ascii="Times New Roman" w:hAnsi="Times New Roman"/>
        </w:rPr>
        <w:t>1</w:t>
      </w:r>
      <w:r w:rsidRPr="00F654F7">
        <w:rPr>
          <w:rFonts w:ascii="Times New Roman" w:hAnsi="Times New Roman"/>
        </w:rPr>
        <w:t>, 2011</w:t>
      </w:r>
    </w:p>
    <w:p w:rsidR="005E55B2" w:rsidRPr="00F654F7" w:rsidRDefault="005E55B2" w:rsidP="007B294D">
      <w:pPr>
        <w:jc w:val="center"/>
        <w:rPr>
          <w:rFonts w:ascii="Times New Roman" w:hAnsi="Times New Roman"/>
        </w:rPr>
      </w:pPr>
      <w:r w:rsidRPr="00F654F7">
        <w:rPr>
          <w:rFonts w:ascii="Times New Roman" w:hAnsi="Times New Roman"/>
        </w:rPr>
        <w:t>Draft of Minutes</w:t>
      </w:r>
    </w:p>
    <w:p w:rsidR="00711B60" w:rsidRPr="00F654F7" w:rsidRDefault="00711B60" w:rsidP="00711B60">
      <w:pPr>
        <w:rPr>
          <w:rFonts w:ascii="Times New Roman" w:hAnsi="Times New Roman"/>
        </w:rPr>
      </w:pPr>
    </w:p>
    <w:p w:rsidR="007F23AB" w:rsidRPr="00F654F7" w:rsidRDefault="00D44E9E" w:rsidP="0073369C">
      <w:pPr>
        <w:jc w:val="center"/>
        <w:rPr>
          <w:rFonts w:ascii="Times New Roman" w:hAnsi="Times New Roman"/>
        </w:rPr>
      </w:pPr>
      <w:r w:rsidRPr="00F654F7">
        <w:rPr>
          <w:rFonts w:ascii="Times New Roman" w:hAnsi="Times New Roman"/>
        </w:rPr>
        <w:t>Present:</w:t>
      </w:r>
      <w:r w:rsidR="00762F05">
        <w:rPr>
          <w:rFonts w:ascii="Times New Roman" w:hAnsi="Times New Roman"/>
        </w:rPr>
        <w:t xml:space="preserve"> Canfield, Klotz</w:t>
      </w:r>
      <w:r w:rsidR="00FA173A" w:rsidRPr="00F654F7">
        <w:rPr>
          <w:rFonts w:ascii="Times New Roman" w:hAnsi="Times New Roman"/>
        </w:rPr>
        <w:t xml:space="preserve">, </w:t>
      </w:r>
      <w:r w:rsidR="00D00E6F" w:rsidRPr="00F654F7">
        <w:rPr>
          <w:rFonts w:ascii="Times New Roman" w:hAnsi="Times New Roman"/>
        </w:rPr>
        <w:t>Schutt</w:t>
      </w:r>
      <w:r w:rsidR="00E24547" w:rsidRPr="00F654F7">
        <w:rPr>
          <w:rFonts w:ascii="Times New Roman" w:hAnsi="Times New Roman"/>
        </w:rPr>
        <w:t>,</w:t>
      </w:r>
      <w:r w:rsidR="00F21CF5" w:rsidRPr="00F654F7">
        <w:rPr>
          <w:rFonts w:ascii="Times New Roman" w:hAnsi="Times New Roman"/>
        </w:rPr>
        <w:t xml:space="preserve"> </w:t>
      </w:r>
      <w:r w:rsidR="009B0040" w:rsidRPr="00F654F7">
        <w:rPr>
          <w:rFonts w:ascii="Times New Roman" w:hAnsi="Times New Roman"/>
        </w:rPr>
        <w:t xml:space="preserve">Thomas, </w:t>
      </w:r>
      <w:r w:rsidR="00691026" w:rsidRPr="00F654F7">
        <w:rPr>
          <w:rFonts w:ascii="Times New Roman" w:hAnsi="Times New Roman"/>
        </w:rPr>
        <w:t xml:space="preserve">Trunfio, </w:t>
      </w:r>
      <w:r w:rsidR="00C34950" w:rsidRPr="00F654F7">
        <w:rPr>
          <w:rFonts w:ascii="Times New Roman" w:hAnsi="Times New Roman"/>
        </w:rPr>
        <w:t>White</w:t>
      </w:r>
      <w:r w:rsidR="005C5162">
        <w:rPr>
          <w:rFonts w:ascii="Times New Roman" w:hAnsi="Times New Roman"/>
        </w:rPr>
        <w:t xml:space="preserve">, </w:t>
      </w:r>
      <w:r w:rsidR="005C5162" w:rsidRPr="00F654F7">
        <w:rPr>
          <w:rFonts w:ascii="Times New Roman" w:hAnsi="Times New Roman"/>
        </w:rPr>
        <w:t>Van der Carr</w:t>
      </w:r>
    </w:p>
    <w:p w:rsidR="00C95B14" w:rsidRPr="00F654F7" w:rsidRDefault="00C95B14" w:rsidP="0073369C">
      <w:pPr>
        <w:jc w:val="center"/>
        <w:rPr>
          <w:rFonts w:ascii="Times New Roman" w:hAnsi="Times New Roman"/>
        </w:rPr>
      </w:pPr>
      <w:r w:rsidRPr="00F654F7">
        <w:rPr>
          <w:rFonts w:ascii="Times New Roman" w:hAnsi="Times New Roman"/>
        </w:rPr>
        <w:t>Absent:</w:t>
      </w:r>
      <w:r w:rsidR="00691026" w:rsidRPr="00F654F7">
        <w:rPr>
          <w:rFonts w:ascii="Times New Roman" w:hAnsi="Times New Roman"/>
        </w:rPr>
        <w:t xml:space="preserve"> </w:t>
      </w:r>
      <w:r w:rsidR="00C34950" w:rsidRPr="00F654F7">
        <w:rPr>
          <w:rFonts w:ascii="Times New Roman" w:hAnsi="Times New Roman"/>
        </w:rPr>
        <w:t xml:space="preserve">Harms, </w:t>
      </w:r>
      <w:r w:rsidR="005C5162" w:rsidRPr="00F654F7">
        <w:rPr>
          <w:rFonts w:ascii="Times New Roman" w:hAnsi="Times New Roman"/>
        </w:rPr>
        <w:t>Hokanson</w:t>
      </w:r>
      <w:r w:rsidR="005C5162">
        <w:rPr>
          <w:rFonts w:ascii="Times New Roman" w:hAnsi="Times New Roman"/>
        </w:rPr>
        <w:t xml:space="preserve">, </w:t>
      </w:r>
      <w:r w:rsidR="00691026" w:rsidRPr="00F654F7">
        <w:rPr>
          <w:rFonts w:ascii="Times New Roman" w:hAnsi="Times New Roman"/>
        </w:rPr>
        <w:t>Kelley</w:t>
      </w:r>
      <w:r w:rsidR="00FA173A" w:rsidRPr="00F654F7">
        <w:rPr>
          <w:rFonts w:ascii="Times New Roman" w:hAnsi="Times New Roman"/>
        </w:rPr>
        <w:t xml:space="preserve">, </w:t>
      </w:r>
      <w:r w:rsidR="005C5162" w:rsidRPr="00F654F7">
        <w:rPr>
          <w:rFonts w:ascii="Times New Roman" w:hAnsi="Times New Roman"/>
        </w:rPr>
        <w:t>Latimer</w:t>
      </w:r>
      <w:r w:rsidR="00762F05">
        <w:rPr>
          <w:rFonts w:ascii="Times New Roman" w:hAnsi="Times New Roman"/>
        </w:rPr>
        <w:t xml:space="preserve">, </w:t>
      </w:r>
      <w:r w:rsidR="00762F05" w:rsidRPr="00F654F7">
        <w:rPr>
          <w:rFonts w:ascii="Times New Roman" w:hAnsi="Times New Roman"/>
        </w:rPr>
        <w:t>Mattingly</w:t>
      </w:r>
    </w:p>
    <w:tbl>
      <w:tblPr>
        <w:tblpPr w:leftFromText="180" w:rightFromText="180" w:vertAnchor="text" w:horzAnchor="margin" w:tblpXSpec="center" w:tblpY="455"/>
        <w:tblW w:w="146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AF1DD"/>
        <w:tblLook w:val="0620"/>
      </w:tblPr>
      <w:tblGrid>
        <w:gridCol w:w="4988"/>
        <w:gridCol w:w="4988"/>
        <w:gridCol w:w="4712"/>
      </w:tblGrid>
      <w:tr w:rsidR="0073369C" w:rsidRPr="00F654F7">
        <w:trPr>
          <w:trHeight w:val="249"/>
        </w:trPr>
        <w:tc>
          <w:tcPr>
            <w:tcW w:w="498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F654F7" w:rsidRDefault="0073369C" w:rsidP="005E55B2">
            <w:pPr>
              <w:jc w:val="center"/>
              <w:rPr>
                <w:rFonts w:ascii="Times New Roman" w:hAnsi="Times New Roman"/>
                <w:b/>
                <w:bCs/>
                <w:sz w:val="22"/>
                <w:szCs w:val="22"/>
              </w:rPr>
            </w:pPr>
            <w:r w:rsidRPr="00F654F7">
              <w:rPr>
                <w:rFonts w:ascii="Times New Roman" w:hAnsi="Times New Roman"/>
                <w:b/>
                <w:bCs/>
                <w:sz w:val="22"/>
                <w:szCs w:val="22"/>
              </w:rPr>
              <w:t>Topic</w:t>
            </w:r>
          </w:p>
        </w:tc>
        <w:tc>
          <w:tcPr>
            <w:tcW w:w="498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F654F7" w:rsidRDefault="0073369C" w:rsidP="005E55B2">
            <w:pPr>
              <w:jc w:val="center"/>
              <w:rPr>
                <w:rFonts w:ascii="Times New Roman" w:hAnsi="Times New Roman"/>
                <w:b/>
                <w:bCs/>
                <w:sz w:val="22"/>
                <w:szCs w:val="22"/>
              </w:rPr>
            </w:pPr>
            <w:r w:rsidRPr="00F654F7">
              <w:rPr>
                <w:rFonts w:ascii="Times New Roman" w:hAnsi="Times New Roman"/>
                <w:b/>
                <w:bCs/>
                <w:sz w:val="22"/>
                <w:szCs w:val="22"/>
              </w:rPr>
              <w:t>Comments</w:t>
            </w:r>
          </w:p>
        </w:tc>
        <w:tc>
          <w:tcPr>
            <w:tcW w:w="4712"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3369C" w:rsidRPr="00F654F7" w:rsidRDefault="0073369C" w:rsidP="005E55B2">
            <w:pPr>
              <w:jc w:val="center"/>
              <w:rPr>
                <w:rFonts w:ascii="Times New Roman" w:hAnsi="Times New Roman"/>
                <w:b/>
                <w:bCs/>
                <w:sz w:val="22"/>
                <w:szCs w:val="22"/>
              </w:rPr>
            </w:pPr>
            <w:r w:rsidRPr="00F654F7">
              <w:rPr>
                <w:rFonts w:ascii="Times New Roman" w:hAnsi="Times New Roman"/>
                <w:b/>
                <w:bCs/>
                <w:sz w:val="22"/>
                <w:szCs w:val="22"/>
              </w:rPr>
              <w:t>Action Item</w:t>
            </w:r>
          </w:p>
        </w:tc>
      </w:tr>
      <w:tr w:rsidR="0073369C" w:rsidRPr="00F654F7">
        <w:trPr>
          <w:trHeight w:val="1010"/>
        </w:trPr>
        <w:tc>
          <w:tcPr>
            <w:tcW w:w="4988" w:type="dxa"/>
            <w:tcBorders>
              <w:top w:val="single" w:sz="24" w:space="0" w:color="FFFFFF"/>
              <w:bottom w:val="single" w:sz="6" w:space="0" w:color="FFFFFF"/>
            </w:tcBorders>
            <w:shd w:val="clear" w:color="auto" w:fill="D6E3BC"/>
          </w:tcPr>
          <w:p w:rsidR="0073369C" w:rsidRPr="00F654F7" w:rsidRDefault="00F21CF5" w:rsidP="00762F05">
            <w:pPr>
              <w:rPr>
                <w:rFonts w:ascii="Times New Roman" w:hAnsi="Times New Roman"/>
                <w:sz w:val="22"/>
                <w:szCs w:val="22"/>
              </w:rPr>
            </w:pPr>
            <w:r w:rsidRPr="00F654F7">
              <w:rPr>
                <w:rFonts w:ascii="Times New Roman" w:hAnsi="Times New Roman"/>
                <w:sz w:val="22"/>
              </w:rPr>
              <w:t>Minutes</w:t>
            </w:r>
            <w:r w:rsidR="00C34950" w:rsidRPr="00F654F7">
              <w:rPr>
                <w:rFonts w:ascii="Times New Roman" w:hAnsi="Times New Roman"/>
                <w:sz w:val="22"/>
              </w:rPr>
              <w:t xml:space="preserve"> from </w:t>
            </w:r>
            <w:r w:rsidR="00762F05">
              <w:rPr>
                <w:rFonts w:ascii="Times New Roman" w:hAnsi="Times New Roman"/>
                <w:sz w:val="22"/>
              </w:rPr>
              <w:t>3/1</w:t>
            </w:r>
            <w:r w:rsidR="00C34950" w:rsidRPr="00F654F7">
              <w:rPr>
                <w:rFonts w:ascii="Times New Roman" w:hAnsi="Times New Roman"/>
                <w:sz w:val="22"/>
              </w:rPr>
              <w:t>/11</w:t>
            </w:r>
          </w:p>
        </w:tc>
        <w:tc>
          <w:tcPr>
            <w:tcW w:w="4988" w:type="dxa"/>
            <w:tcBorders>
              <w:top w:val="single" w:sz="24" w:space="0" w:color="FFFFFF"/>
              <w:bottom w:val="single" w:sz="6" w:space="0" w:color="FFFFFF"/>
            </w:tcBorders>
            <w:shd w:val="clear" w:color="auto" w:fill="D6E3BC"/>
          </w:tcPr>
          <w:p w:rsidR="0073369C" w:rsidRPr="00F654F7" w:rsidRDefault="00F21CF5" w:rsidP="00410E26">
            <w:pPr>
              <w:rPr>
                <w:rFonts w:ascii="Times New Roman" w:hAnsi="Times New Roman"/>
                <w:sz w:val="22"/>
                <w:szCs w:val="22"/>
              </w:rPr>
            </w:pPr>
            <w:r w:rsidRPr="00F654F7">
              <w:rPr>
                <w:rFonts w:ascii="Times New Roman" w:hAnsi="Times New Roman"/>
                <w:sz w:val="22"/>
              </w:rPr>
              <w:t>Consid</w:t>
            </w:r>
            <w:r w:rsidR="00C34950" w:rsidRPr="00F654F7">
              <w:rPr>
                <w:rFonts w:ascii="Times New Roman" w:hAnsi="Times New Roman"/>
                <w:sz w:val="22"/>
              </w:rPr>
              <w:t xml:space="preserve">eration of minutes from </w:t>
            </w:r>
            <w:r w:rsidR="00762F05">
              <w:rPr>
                <w:rFonts w:ascii="Times New Roman" w:hAnsi="Times New Roman"/>
                <w:sz w:val="22"/>
              </w:rPr>
              <w:t>3/1</w:t>
            </w:r>
            <w:r w:rsidR="00C34950" w:rsidRPr="00F654F7">
              <w:rPr>
                <w:rFonts w:ascii="Times New Roman" w:hAnsi="Times New Roman"/>
                <w:sz w:val="22"/>
              </w:rPr>
              <w:t xml:space="preserve">/11; </w:t>
            </w:r>
            <w:r w:rsidR="00762F05">
              <w:rPr>
                <w:rFonts w:ascii="Times New Roman" w:hAnsi="Times New Roman"/>
                <w:sz w:val="22"/>
              </w:rPr>
              <w:t xml:space="preserve">discussion of minutes </w:t>
            </w:r>
            <w:r w:rsidR="00410E26">
              <w:rPr>
                <w:rFonts w:ascii="Times New Roman" w:hAnsi="Times New Roman"/>
                <w:sz w:val="22"/>
              </w:rPr>
              <w:t>was postponed to end of meeting, when more committee members were presents.  N</w:t>
            </w:r>
            <w:r w:rsidRPr="00F654F7">
              <w:rPr>
                <w:rFonts w:ascii="Times New Roman" w:hAnsi="Times New Roman"/>
                <w:sz w:val="22"/>
              </w:rPr>
              <w:t>o changes to minutes recommended.</w:t>
            </w:r>
            <w:r w:rsidR="007345D3">
              <w:rPr>
                <w:rFonts w:ascii="Times New Roman" w:hAnsi="Times New Roman"/>
                <w:sz w:val="22"/>
              </w:rPr>
              <w:t xml:space="preserve"> </w:t>
            </w:r>
          </w:p>
        </w:tc>
        <w:tc>
          <w:tcPr>
            <w:tcW w:w="4712" w:type="dxa"/>
            <w:tcBorders>
              <w:top w:val="single" w:sz="24" w:space="0" w:color="FFFFFF"/>
              <w:bottom w:val="single" w:sz="6" w:space="0" w:color="FFFFFF"/>
            </w:tcBorders>
            <w:shd w:val="clear" w:color="auto" w:fill="D6E3BC"/>
          </w:tcPr>
          <w:p w:rsidR="0073369C" w:rsidRPr="00F654F7" w:rsidRDefault="00F21CF5" w:rsidP="0073369C">
            <w:pPr>
              <w:rPr>
                <w:rFonts w:ascii="Times New Roman" w:hAnsi="Times New Roman"/>
                <w:sz w:val="22"/>
                <w:szCs w:val="22"/>
              </w:rPr>
            </w:pPr>
            <w:r w:rsidRPr="00F654F7">
              <w:rPr>
                <w:rFonts w:ascii="Times New Roman" w:hAnsi="Times New Roman"/>
                <w:sz w:val="22"/>
                <w:szCs w:val="22"/>
              </w:rPr>
              <w:t>Minutes approved.</w:t>
            </w:r>
          </w:p>
        </w:tc>
      </w:tr>
      <w:tr w:rsidR="00C34950" w:rsidRPr="00F654F7" w:rsidTr="00410E26">
        <w:trPr>
          <w:trHeight w:val="723"/>
        </w:trPr>
        <w:tc>
          <w:tcPr>
            <w:tcW w:w="4988" w:type="dxa"/>
            <w:tcBorders>
              <w:top w:val="single" w:sz="6" w:space="0" w:color="FFFFFF"/>
              <w:bottom w:val="single" w:sz="6" w:space="0" w:color="FFFFFF"/>
            </w:tcBorders>
            <w:shd w:val="clear" w:color="auto" w:fill="D6E3BC"/>
          </w:tcPr>
          <w:p w:rsidR="00C34950" w:rsidRPr="00F654F7" w:rsidRDefault="00C34950" w:rsidP="00C34950">
            <w:pPr>
              <w:rPr>
                <w:rFonts w:ascii="Times New Roman" w:hAnsi="Times New Roman"/>
                <w:sz w:val="22"/>
              </w:rPr>
            </w:pPr>
            <w:r w:rsidRPr="00F654F7">
              <w:rPr>
                <w:rFonts w:ascii="Times New Roman" w:hAnsi="Times New Roman"/>
                <w:sz w:val="22"/>
              </w:rPr>
              <w:t>Course Proposals</w:t>
            </w:r>
          </w:p>
          <w:p w:rsidR="00C34950" w:rsidRPr="00F654F7" w:rsidRDefault="00C34950" w:rsidP="00410E26">
            <w:pPr>
              <w:rPr>
                <w:rFonts w:ascii="Times New Roman" w:hAnsi="Times New Roman"/>
                <w:sz w:val="22"/>
                <w:szCs w:val="22"/>
              </w:rPr>
            </w:pPr>
            <w:r w:rsidRPr="00F654F7">
              <w:rPr>
                <w:rFonts w:ascii="Times New Roman" w:hAnsi="Times New Roman"/>
                <w:sz w:val="22"/>
              </w:rPr>
              <w:t>a. MUS 105</w:t>
            </w:r>
          </w:p>
        </w:tc>
        <w:tc>
          <w:tcPr>
            <w:tcW w:w="4988" w:type="dxa"/>
            <w:tcBorders>
              <w:top w:val="single" w:sz="6" w:space="0" w:color="FFFFFF"/>
              <w:bottom w:val="single" w:sz="6" w:space="0" w:color="FFFFFF"/>
            </w:tcBorders>
            <w:shd w:val="clear" w:color="auto" w:fill="D6E3BC"/>
          </w:tcPr>
          <w:p w:rsidR="00C34950" w:rsidRPr="00F654F7" w:rsidRDefault="00410E26" w:rsidP="00410E26">
            <w:pPr>
              <w:rPr>
                <w:rFonts w:ascii="Times New Roman" w:hAnsi="Times New Roman"/>
                <w:sz w:val="22"/>
              </w:rPr>
            </w:pPr>
            <w:r>
              <w:rPr>
                <w:rFonts w:ascii="Times New Roman" w:hAnsi="Times New Roman"/>
                <w:sz w:val="22"/>
              </w:rPr>
              <w:t xml:space="preserve">Abby sent and email and left a phone message to try and get updated materials for proposal.  </w:t>
            </w:r>
          </w:p>
        </w:tc>
        <w:tc>
          <w:tcPr>
            <w:tcW w:w="4712" w:type="dxa"/>
            <w:tcBorders>
              <w:top w:val="single" w:sz="6" w:space="0" w:color="FFFFFF"/>
              <w:bottom w:val="single" w:sz="6" w:space="0" w:color="FFFFFF"/>
            </w:tcBorders>
            <w:shd w:val="clear" w:color="auto" w:fill="D6E3BC"/>
          </w:tcPr>
          <w:p w:rsidR="00C34950" w:rsidRPr="00F654F7" w:rsidRDefault="00410E26" w:rsidP="00410E26">
            <w:pPr>
              <w:rPr>
                <w:rFonts w:ascii="Times New Roman" w:hAnsi="Times New Roman"/>
                <w:sz w:val="22"/>
                <w:szCs w:val="22"/>
              </w:rPr>
            </w:pPr>
            <w:r>
              <w:rPr>
                <w:rFonts w:ascii="Times New Roman" w:hAnsi="Times New Roman"/>
                <w:sz w:val="22"/>
                <w:szCs w:val="22"/>
              </w:rPr>
              <w:t>Awaiting updated materials.</w:t>
            </w:r>
          </w:p>
        </w:tc>
      </w:tr>
      <w:tr w:rsidR="00D00E6F" w:rsidRPr="00F654F7">
        <w:trPr>
          <w:trHeight w:val="1773"/>
        </w:trPr>
        <w:tc>
          <w:tcPr>
            <w:tcW w:w="4988" w:type="dxa"/>
            <w:tcBorders>
              <w:top w:val="single" w:sz="6" w:space="0" w:color="FFFFFF"/>
              <w:bottom w:val="single" w:sz="6" w:space="0" w:color="FFFFFF"/>
            </w:tcBorders>
            <w:shd w:val="clear" w:color="auto" w:fill="D6E3BC"/>
          </w:tcPr>
          <w:p w:rsidR="00691026" w:rsidRPr="00F654F7" w:rsidRDefault="00691026" w:rsidP="00DE613C">
            <w:pPr>
              <w:rPr>
                <w:rFonts w:ascii="Times New Roman" w:hAnsi="Times New Roman"/>
                <w:sz w:val="22"/>
              </w:rPr>
            </w:pPr>
            <w:r w:rsidRPr="00F654F7">
              <w:rPr>
                <w:rFonts w:ascii="Times New Roman" w:hAnsi="Times New Roman"/>
                <w:sz w:val="22"/>
              </w:rPr>
              <w:t xml:space="preserve">2009-2010 </w:t>
            </w:r>
            <w:r w:rsidR="00F738D9" w:rsidRPr="00F654F7">
              <w:rPr>
                <w:rFonts w:ascii="Times New Roman" w:hAnsi="Times New Roman"/>
                <w:sz w:val="22"/>
              </w:rPr>
              <w:t>Assessment Follow-</w:t>
            </w:r>
            <w:r w:rsidRPr="00F654F7">
              <w:rPr>
                <w:rFonts w:ascii="Times New Roman" w:hAnsi="Times New Roman"/>
                <w:sz w:val="22"/>
              </w:rPr>
              <w:t>up Groups</w:t>
            </w:r>
          </w:p>
          <w:p w:rsidR="00D00E6F" w:rsidRPr="00F654F7" w:rsidRDefault="00D00E6F" w:rsidP="00691026">
            <w:pPr>
              <w:rPr>
                <w:rFonts w:ascii="Times New Roman" w:hAnsi="Times New Roman"/>
                <w:sz w:val="22"/>
              </w:rPr>
            </w:pPr>
          </w:p>
        </w:tc>
        <w:tc>
          <w:tcPr>
            <w:tcW w:w="4988" w:type="dxa"/>
            <w:tcBorders>
              <w:top w:val="single" w:sz="6" w:space="0" w:color="FFFFFF"/>
              <w:bottom w:val="single" w:sz="6" w:space="0" w:color="FFFFFF"/>
            </w:tcBorders>
            <w:shd w:val="clear" w:color="auto" w:fill="D6E3BC"/>
          </w:tcPr>
          <w:p w:rsidR="00646987" w:rsidRDefault="00646987" w:rsidP="00646987">
            <w:pPr>
              <w:rPr>
                <w:rFonts w:ascii="Times New Roman" w:hAnsi="Times New Roman"/>
                <w:sz w:val="22"/>
              </w:rPr>
            </w:pPr>
            <w:r>
              <w:rPr>
                <w:rFonts w:ascii="Times New Roman" w:hAnsi="Times New Roman"/>
                <w:sz w:val="22"/>
              </w:rPr>
              <w:t xml:space="preserve">Larry, Sam and Merle meet regarding GE7 follow up. </w:t>
            </w:r>
          </w:p>
          <w:p w:rsidR="00646987" w:rsidRDefault="00646987" w:rsidP="00646987">
            <w:pPr>
              <w:rPr>
                <w:rFonts w:ascii="Times New Roman" w:hAnsi="Times New Roman"/>
                <w:sz w:val="22"/>
              </w:rPr>
            </w:pPr>
            <w:r>
              <w:rPr>
                <w:rFonts w:ascii="Times New Roman" w:hAnsi="Times New Roman"/>
                <w:sz w:val="22"/>
              </w:rPr>
              <w:t xml:space="preserve">No faculty invited, attended.  </w:t>
            </w:r>
          </w:p>
          <w:p w:rsidR="00D00E6F" w:rsidRPr="00646987" w:rsidRDefault="00646987" w:rsidP="00646987">
            <w:pPr>
              <w:rPr>
                <w:rFonts w:ascii="Times New Roman" w:hAnsi="Times New Roman"/>
                <w:sz w:val="22"/>
              </w:rPr>
            </w:pPr>
            <w:r>
              <w:rPr>
                <w:rFonts w:ascii="Times New Roman" w:hAnsi="Times New Roman"/>
                <w:sz w:val="22"/>
              </w:rPr>
              <w:t xml:space="preserve">Discussion on moving forward from here.  Reports from these groups only needed for local use, not required to report to SUNY.  Annual reports have provided better reflection than the review of GE assessment </w:t>
            </w:r>
            <w:r>
              <w:rPr>
                <w:rFonts w:ascii="Times New Roman" w:hAnsi="Times New Roman"/>
              </w:rPr>
              <w:t>results.  Concern about part timers being available for the discussions.  Discussion on the purpose of GE assessment.  See "Action Item" for suggestions.</w:t>
            </w:r>
          </w:p>
        </w:tc>
        <w:tc>
          <w:tcPr>
            <w:tcW w:w="4712" w:type="dxa"/>
            <w:tcBorders>
              <w:top w:val="single" w:sz="6" w:space="0" w:color="FFFFFF"/>
              <w:bottom w:val="single" w:sz="6" w:space="0" w:color="FFFFFF"/>
            </w:tcBorders>
            <w:shd w:val="clear" w:color="auto" w:fill="D6E3BC"/>
          </w:tcPr>
          <w:p w:rsidR="00E54779" w:rsidRDefault="00646987" w:rsidP="00646987">
            <w:pPr>
              <w:pStyle w:val="ListParagraph"/>
              <w:numPr>
                <w:ilvl w:val="0"/>
                <w:numId w:val="8"/>
              </w:numPr>
              <w:rPr>
                <w:rFonts w:ascii="Times New Roman" w:hAnsi="Times New Roman"/>
              </w:rPr>
            </w:pPr>
            <w:r>
              <w:rPr>
                <w:rFonts w:ascii="Times New Roman" w:hAnsi="Times New Roman"/>
              </w:rPr>
              <w:t>Work to ensure that follow up meetings happen in the fall (rather than waiting until the spring).</w:t>
            </w:r>
          </w:p>
          <w:p w:rsidR="00646987" w:rsidRDefault="00646987" w:rsidP="00646987">
            <w:pPr>
              <w:pStyle w:val="ListParagraph"/>
              <w:numPr>
                <w:ilvl w:val="0"/>
                <w:numId w:val="8"/>
              </w:numPr>
              <w:rPr>
                <w:rFonts w:ascii="Times New Roman" w:hAnsi="Times New Roman"/>
              </w:rPr>
            </w:pPr>
            <w:r>
              <w:rPr>
                <w:rFonts w:ascii="Times New Roman" w:hAnsi="Times New Roman"/>
              </w:rPr>
              <w:t>Post findings and have an electronic discussion.</w:t>
            </w:r>
          </w:p>
          <w:p w:rsidR="00646987" w:rsidRDefault="00646987" w:rsidP="00646987">
            <w:pPr>
              <w:pStyle w:val="ListParagraph"/>
              <w:numPr>
                <w:ilvl w:val="0"/>
                <w:numId w:val="8"/>
              </w:numPr>
              <w:rPr>
                <w:rFonts w:ascii="Times New Roman" w:hAnsi="Times New Roman"/>
              </w:rPr>
            </w:pPr>
            <w:r>
              <w:rPr>
                <w:rFonts w:ascii="Times New Roman" w:hAnsi="Times New Roman"/>
              </w:rPr>
              <w:t>Review other SUNY schools to see what they do for their assessment.</w:t>
            </w:r>
          </w:p>
          <w:p w:rsidR="00646987" w:rsidRPr="00646987" w:rsidRDefault="00646987" w:rsidP="00646987">
            <w:pPr>
              <w:pStyle w:val="ListParagraph"/>
              <w:rPr>
                <w:rFonts w:ascii="Times New Roman" w:hAnsi="Times New Roman"/>
              </w:rPr>
            </w:pPr>
          </w:p>
        </w:tc>
      </w:tr>
      <w:tr w:rsidR="0073369C" w:rsidRPr="00F654F7">
        <w:trPr>
          <w:trHeight w:val="515"/>
        </w:trPr>
        <w:tc>
          <w:tcPr>
            <w:tcW w:w="4988" w:type="dxa"/>
            <w:tcBorders>
              <w:top w:val="single" w:sz="6" w:space="0" w:color="FFFFFF"/>
              <w:bottom w:val="single" w:sz="6" w:space="0" w:color="FFFFFF"/>
            </w:tcBorders>
            <w:shd w:val="clear" w:color="auto" w:fill="D6E3BC"/>
          </w:tcPr>
          <w:p w:rsidR="00691026" w:rsidRPr="00F654F7" w:rsidRDefault="004A3DFF" w:rsidP="003328FC">
            <w:pPr>
              <w:rPr>
                <w:rFonts w:ascii="Times New Roman" w:hAnsi="Times New Roman"/>
                <w:sz w:val="22"/>
              </w:rPr>
            </w:pPr>
            <w:r w:rsidRPr="00F654F7">
              <w:rPr>
                <w:rFonts w:ascii="Times New Roman" w:hAnsi="Times New Roman"/>
                <w:sz w:val="22"/>
              </w:rPr>
              <w:t xml:space="preserve">Spring 2011 </w:t>
            </w:r>
            <w:r w:rsidR="00691026" w:rsidRPr="00F654F7">
              <w:rPr>
                <w:rFonts w:ascii="Times New Roman" w:hAnsi="Times New Roman"/>
                <w:sz w:val="22"/>
              </w:rPr>
              <w:t>Embedded Assessment Review</w:t>
            </w:r>
          </w:p>
          <w:p w:rsidR="00691026" w:rsidRPr="00F654F7" w:rsidRDefault="00691026" w:rsidP="003328FC">
            <w:pPr>
              <w:rPr>
                <w:rFonts w:ascii="Times New Roman" w:hAnsi="Times New Roman"/>
                <w:sz w:val="22"/>
              </w:rPr>
            </w:pPr>
          </w:p>
          <w:p w:rsidR="0073369C" w:rsidRPr="00F654F7" w:rsidRDefault="0073369C" w:rsidP="003328FC">
            <w:pPr>
              <w:rPr>
                <w:rFonts w:ascii="Times New Roman" w:hAnsi="Times New Roman"/>
                <w:sz w:val="22"/>
              </w:rPr>
            </w:pPr>
          </w:p>
        </w:tc>
        <w:tc>
          <w:tcPr>
            <w:tcW w:w="4988" w:type="dxa"/>
            <w:tcBorders>
              <w:top w:val="single" w:sz="6" w:space="0" w:color="FFFFFF"/>
              <w:bottom w:val="single" w:sz="6" w:space="0" w:color="FFFFFF"/>
            </w:tcBorders>
            <w:shd w:val="clear" w:color="auto" w:fill="D6E3BC"/>
          </w:tcPr>
          <w:p w:rsidR="0073369C" w:rsidRDefault="00646987" w:rsidP="00F738D9">
            <w:pPr>
              <w:rPr>
                <w:rFonts w:ascii="Times New Roman" w:hAnsi="Times New Roman"/>
                <w:sz w:val="22"/>
                <w:szCs w:val="22"/>
              </w:rPr>
            </w:pPr>
            <w:r>
              <w:rPr>
                <w:rFonts w:ascii="Times New Roman" w:hAnsi="Times New Roman"/>
                <w:sz w:val="22"/>
                <w:szCs w:val="22"/>
              </w:rPr>
              <w:t xml:space="preserve">Discussion on course embedded assessment materials.  </w:t>
            </w:r>
            <w:r w:rsidR="00732563">
              <w:rPr>
                <w:rFonts w:ascii="Times New Roman" w:hAnsi="Times New Roman"/>
                <w:sz w:val="22"/>
                <w:szCs w:val="22"/>
              </w:rPr>
              <w:t>Embedded assessments could be a combination of things.</w:t>
            </w:r>
          </w:p>
          <w:p w:rsidR="00646987" w:rsidRDefault="00646987" w:rsidP="00F738D9">
            <w:pPr>
              <w:rPr>
                <w:rFonts w:ascii="Times New Roman" w:hAnsi="Times New Roman"/>
                <w:sz w:val="22"/>
                <w:szCs w:val="22"/>
              </w:rPr>
            </w:pPr>
            <w:r>
              <w:rPr>
                <w:rFonts w:ascii="Times New Roman" w:hAnsi="Times New Roman"/>
                <w:sz w:val="22"/>
                <w:szCs w:val="22"/>
              </w:rPr>
              <w:t>GE4:  materials look good.  Amy had one question about a course, group helped clarify.</w:t>
            </w:r>
          </w:p>
          <w:p w:rsidR="00646987" w:rsidRDefault="00646987" w:rsidP="00F738D9">
            <w:pPr>
              <w:rPr>
                <w:rFonts w:ascii="Times New Roman" w:hAnsi="Times New Roman"/>
                <w:sz w:val="22"/>
                <w:szCs w:val="22"/>
              </w:rPr>
            </w:pPr>
            <w:r>
              <w:rPr>
                <w:rFonts w:ascii="Times New Roman" w:hAnsi="Times New Roman"/>
                <w:sz w:val="22"/>
                <w:szCs w:val="22"/>
              </w:rPr>
              <w:t>GE8:  materials look good.</w:t>
            </w:r>
          </w:p>
          <w:p w:rsidR="00646987" w:rsidRDefault="00646987" w:rsidP="00F738D9">
            <w:pPr>
              <w:rPr>
                <w:rFonts w:ascii="Times New Roman" w:hAnsi="Times New Roman"/>
                <w:sz w:val="22"/>
                <w:szCs w:val="22"/>
              </w:rPr>
            </w:pPr>
            <w:r>
              <w:rPr>
                <w:rFonts w:ascii="Times New Roman" w:hAnsi="Times New Roman"/>
                <w:sz w:val="22"/>
                <w:szCs w:val="22"/>
              </w:rPr>
              <w:t xml:space="preserve">GE9:  </w:t>
            </w:r>
            <w:r w:rsidR="00732563">
              <w:rPr>
                <w:rFonts w:ascii="Times New Roman" w:hAnsi="Times New Roman"/>
                <w:sz w:val="22"/>
                <w:szCs w:val="22"/>
              </w:rPr>
              <w:t>difficult to judge, given many of the assessment instruments are in a different language.</w:t>
            </w:r>
          </w:p>
          <w:p w:rsidR="00732563" w:rsidRDefault="00732563" w:rsidP="00F738D9">
            <w:pPr>
              <w:rPr>
                <w:rFonts w:ascii="Times New Roman" w:hAnsi="Times New Roman"/>
                <w:sz w:val="22"/>
                <w:szCs w:val="22"/>
              </w:rPr>
            </w:pPr>
            <w:r>
              <w:rPr>
                <w:rFonts w:ascii="Times New Roman" w:hAnsi="Times New Roman"/>
                <w:sz w:val="22"/>
                <w:szCs w:val="22"/>
              </w:rPr>
              <w:t>GE10b:  concern about some syllabi not indicating where presentations are occurring.</w:t>
            </w:r>
          </w:p>
          <w:p w:rsidR="00732563" w:rsidRPr="00F654F7" w:rsidRDefault="00732563" w:rsidP="00F738D9">
            <w:pPr>
              <w:rPr>
                <w:rFonts w:ascii="Times New Roman" w:hAnsi="Times New Roman"/>
                <w:sz w:val="22"/>
                <w:szCs w:val="22"/>
              </w:rPr>
            </w:pPr>
            <w:r>
              <w:rPr>
                <w:rFonts w:ascii="Times New Roman" w:hAnsi="Times New Roman"/>
                <w:sz w:val="22"/>
                <w:szCs w:val="22"/>
              </w:rPr>
              <w:t>Discussion on making on reminder to faculty teaching GE courses.</w:t>
            </w:r>
          </w:p>
        </w:tc>
        <w:tc>
          <w:tcPr>
            <w:tcW w:w="4712" w:type="dxa"/>
            <w:tcBorders>
              <w:top w:val="single" w:sz="6" w:space="0" w:color="FFFFFF"/>
              <w:bottom w:val="single" w:sz="6" w:space="0" w:color="FFFFFF"/>
            </w:tcBorders>
            <w:shd w:val="clear" w:color="auto" w:fill="D6E3BC"/>
          </w:tcPr>
          <w:p w:rsidR="003245E4" w:rsidRDefault="00732563" w:rsidP="007345D3">
            <w:pPr>
              <w:rPr>
                <w:rFonts w:ascii="Times New Roman" w:hAnsi="Times New Roman"/>
                <w:sz w:val="22"/>
                <w:szCs w:val="22"/>
              </w:rPr>
            </w:pPr>
            <w:r>
              <w:rPr>
                <w:rFonts w:ascii="Times New Roman" w:hAnsi="Times New Roman"/>
                <w:sz w:val="22"/>
                <w:szCs w:val="22"/>
              </w:rPr>
              <w:t>Abby and Merle will draft a letter to folks doing embedded assessment about next steps and what they should be submitting.</w:t>
            </w:r>
          </w:p>
          <w:p w:rsidR="00732563" w:rsidRDefault="00732563" w:rsidP="007345D3">
            <w:pPr>
              <w:rPr>
                <w:rFonts w:ascii="Times New Roman" w:hAnsi="Times New Roman"/>
                <w:sz w:val="22"/>
                <w:szCs w:val="22"/>
              </w:rPr>
            </w:pPr>
          </w:p>
          <w:p w:rsidR="00732563" w:rsidRDefault="00732563" w:rsidP="007345D3">
            <w:pPr>
              <w:rPr>
                <w:rFonts w:ascii="Times New Roman" w:hAnsi="Times New Roman"/>
                <w:sz w:val="22"/>
                <w:szCs w:val="22"/>
              </w:rPr>
            </w:pPr>
            <w:r>
              <w:rPr>
                <w:rFonts w:ascii="Times New Roman" w:hAnsi="Times New Roman"/>
                <w:sz w:val="22"/>
                <w:szCs w:val="22"/>
              </w:rPr>
              <w:t>Reminder and information to faculty teaching GE courses should go out on the following timeline:</w:t>
            </w:r>
          </w:p>
          <w:p w:rsidR="00732563" w:rsidRDefault="00732563" w:rsidP="007345D3">
            <w:pPr>
              <w:rPr>
                <w:rFonts w:ascii="Times New Roman" w:hAnsi="Times New Roman"/>
                <w:sz w:val="22"/>
                <w:szCs w:val="22"/>
              </w:rPr>
            </w:pPr>
            <w:r>
              <w:rPr>
                <w:rFonts w:ascii="Times New Roman" w:hAnsi="Times New Roman"/>
                <w:sz w:val="22"/>
                <w:szCs w:val="22"/>
              </w:rPr>
              <w:t>Dec./Jan. for spring classes</w:t>
            </w:r>
          </w:p>
          <w:p w:rsidR="00732563" w:rsidRPr="00F654F7" w:rsidRDefault="00732563" w:rsidP="007345D3">
            <w:pPr>
              <w:rPr>
                <w:rFonts w:ascii="Times New Roman" w:hAnsi="Times New Roman"/>
                <w:sz w:val="22"/>
                <w:szCs w:val="22"/>
              </w:rPr>
            </w:pPr>
            <w:r>
              <w:rPr>
                <w:rFonts w:ascii="Times New Roman" w:hAnsi="Times New Roman"/>
                <w:sz w:val="22"/>
                <w:szCs w:val="22"/>
              </w:rPr>
              <w:t>Early Aug. for fall classes</w:t>
            </w:r>
          </w:p>
        </w:tc>
      </w:tr>
      <w:tr w:rsidR="00F35F39" w:rsidRPr="00F654F7">
        <w:trPr>
          <w:trHeight w:val="515"/>
        </w:trPr>
        <w:tc>
          <w:tcPr>
            <w:tcW w:w="4988" w:type="dxa"/>
            <w:tcBorders>
              <w:top w:val="single" w:sz="6" w:space="0" w:color="FFFFFF"/>
              <w:bottom w:val="single" w:sz="6" w:space="0" w:color="FFFFFF"/>
            </w:tcBorders>
            <w:shd w:val="clear" w:color="auto" w:fill="D6E3BC"/>
          </w:tcPr>
          <w:p w:rsidR="00F35F39" w:rsidRPr="00F654F7" w:rsidRDefault="00BA128D" w:rsidP="003328FC">
            <w:pPr>
              <w:rPr>
                <w:rFonts w:ascii="Times New Roman" w:hAnsi="Times New Roman"/>
                <w:sz w:val="22"/>
              </w:rPr>
            </w:pPr>
            <w:r>
              <w:rPr>
                <w:rFonts w:ascii="Times New Roman" w:hAnsi="Times New Roman"/>
                <w:bCs/>
                <w:sz w:val="22"/>
                <w:szCs w:val="22"/>
              </w:rPr>
              <w:t>6</w:t>
            </w:r>
            <w:r w:rsidR="00583CE8">
              <w:rPr>
                <w:rFonts w:ascii="Times New Roman" w:hAnsi="Times New Roman"/>
                <w:bCs/>
                <w:sz w:val="22"/>
                <w:szCs w:val="22"/>
              </w:rPr>
              <w:t>-</w:t>
            </w:r>
            <w:r w:rsidR="00F35F39" w:rsidRPr="00F654F7">
              <w:rPr>
                <w:rFonts w:ascii="Times New Roman" w:hAnsi="Times New Roman"/>
                <w:bCs/>
                <w:sz w:val="22"/>
                <w:szCs w:val="22"/>
              </w:rPr>
              <w:t>year assessment plan</w:t>
            </w:r>
          </w:p>
        </w:tc>
        <w:tc>
          <w:tcPr>
            <w:tcW w:w="4988" w:type="dxa"/>
            <w:tcBorders>
              <w:top w:val="single" w:sz="6" w:space="0" w:color="FFFFFF"/>
              <w:bottom w:val="single" w:sz="6" w:space="0" w:color="FFFFFF"/>
            </w:tcBorders>
            <w:shd w:val="clear" w:color="auto" w:fill="D6E3BC"/>
          </w:tcPr>
          <w:p w:rsidR="00F35F39" w:rsidRDefault="00732563" w:rsidP="00EA2721">
            <w:pPr>
              <w:rPr>
                <w:rFonts w:ascii="Times New Roman" w:hAnsi="Times New Roman"/>
                <w:sz w:val="22"/>
                <w:szCs w:val="22"/>
              </w:rPr>
            </w:pPr>
            <w:r>
              <w:rPr>
                <w:rFonts w:ascii="Times New Roman" w:hAnsi="Times New Roman"/>
                <w:sz w:val="22"/>
                <w:szCs w:val="22"/>
              </w:rPr>
              <w:t xml:space="preserve">Discussion on next assessment plan.  Is 6 years too long? Would 6 years provide more time to really talk about assessment instruments?  Do we need more </w:t>
            </w:r>
            <w:r>
              <w:rPr>
                <w:rFonts w:ascii="Times New Roman" w:hAnsi="Times New Roman"/>
                <w:sz w:val="22"/>
                <w:szCs w:val="22"/>
              </w:rPr>
              <w:lastRenderedPageBreak/>
              <w:t>data on a regular basis?  Should we increase the % of courses randomly selected?  We need to spend more time identify tests that measure our outcomes.  We should decide on the most valid way of doing assessment and then decide on the number of years our assessment cycle should be.  Perhaps the larger community should be involved in the discussion.</w:t>
            </w:r>
          </w:p>
          <w:p w:rsidR="00767471" w:rsidRPr="00F654F7" w:rsidRDefault="00767471" w:rsidP="00EA2721">
            <w:pPr>
              <w:rPr>
                <w:rFonts w:ascii="Times New Roman" w:hAnsi="Times New Roman"/>
                <w:sz w:val="22"/>
                <w:szCs w:val="22"/>
              </w:rPr>
            </w:pPr>
            <w:r>
              <w:rPr>
                <w:rFonts w:ascii="Times New Roman" w:hAnsi="Times New Roman"/>
                <w:sz w:val="22"/>
                <w:szCs w:val="22"/>
              </w:rPr>
              <w:t>It is likely the next assessment report cycle will not be ready by the end of the s</w:t>
            </w:r>
            <w:r w:rsidR="00300D13">
              <w:rPr>
                <w:rFonts w:ascii="Times New Roman" w:hAnsi="Times New Roman"/>
                <w:sz w:val="22"/>
                <w:szCs w:val="22"/>
              </w:rPr>
              <w:t>emester for review by the Faculty Senate.  The goal is have report ready for approval in the fall.</w:t>
            </w:r>
          </w:p>
        </w:tc>
        <w:tc>
          <w:tcPr>
            <w:tcW w:w="4712" w:type="dxa"/>
            <w:tcBorders>
              <w:top w:val="single" w:sz="6" w:space="0" w:color="FFFFFF"/>
              <w:bottom w:val="single" w:sz="6" w:space="0" w:color="FFFFFF"/>
            </w:tcBorders>
            <w:shd w:val="clear" w:color="auto" w:fill="D6E3BC"/>
          </w:tcPr>
          <w:p w:rsidR="00F35F39" w:rsidRDefault="00767471" w:rsidP="00767471">
            <w:pPr>
              <w:rPr>
                <w:rFonts w:ascii="Times New Roman" w:hAnsi="Times New Roman"/>
                <w:sz w:val="22"/>
                <w:szCs w:val="22"/>
              </w:rPr>
            </w:pPr>
            <w:r>
              <w:rPr>
                <w:rFonts w:ascii="Times New Roman" w:hAnsi="Times New Roman"/>
                <w:sz w:val="22"/>
                <w:szCs w:val="22"/>
              </w:rPr>
              <w:lastRenderedPageBreak/>
              <w:t xml:space="preserve">Continue discussion at the next meeting with a focus on the purpose of GE assessment, what tools and resources do we have, how do we support </w:t>
            </w:r>
            <w:r>
              <w:rPr>
                <w:rFonts w:ascii="Times New Roman" w:hAnsi="Times New Roman"/>
                <w:sz w:val="22"/>
                <w:szCs w:val="22"/>
              </w:rPr>
              <w:lastRenderedPageBreak/>
              <w:t>faculty doing assessment and how does this assessment follow or compliment other accreditation cycles and reports.</w:t>
            </w:r>
          </w:p>
          <w:p w:rsidR="00227758" w:rsidRPr="00F654F7" w:rsidRDefault="00227758" w:rsidP="00767471">
            <w:pPr>
              <w:rPr>
                <w:rFonts w:ascii="Times New Roman" w:hAnsi="Times New Roman"/>
                <w:sz w:val="22"/>
                <w:szCs w:val="22"/>
              </w:rPr>
            </w:pPr>
            <w:r>
              <w:rPr>
                <w:rFonts w:ascii="Times New Roman" w:hAnsi="Times New Roman"/>
                <w:sz w:val="22"/>
                <w:szCs w:val="22"/>
              </w:rPr>
              <w:t>Complete assessment report cycle by fall.</w:t>
            </w:r>
          </w:p>
        </w:tc>
      </w:tr>
      <w:tr w:rsidR="002E182F" w:rsidRPr="00F654F7">
        <w:trPr>
          <w:trHeight w:val="1563"/>
        </w:trPr>
        <w:tc>
          <w:tcPr>
            <w:tcW w:w="4988" w:type="dxa"/>
            <w:tcBorders>
              <w:top w:val="single" w:sz="6" w:space="0" w:color="FFFFFF"/>
              <w:bottom w:val="single" w:sz="6" w:space="0" w:color="FFFFFF"/>
            </w:tcBorders>
            <w:shd w:val="clear" w:color="auto" w:fill="D6E3BC"/>
          </w:tcPr>
          <w:p w:rsidR="002E182F" w:rsidRPr="00F654F7" w:rsidRDefault="007A0E1F" w:rsidP="007A0E1F">
            <w:pPr>
              <w:rPr>
                <w:rFonts w:ascii="Times New Roman" w:hAnsi="Times New Roman"/>
                <w:bCs/>
                <w:sz w:val="22"/>
                <w:szCs w:val="22"/>
              </w:rPr>
            </w:pPr>
            <w:r>
              <w:rPr>
                <w:rFonts w:ascii="Times New Roman" w:hAnsi="Times New Roman"/>
                <w:bCs/>
                <w:sz w:val="22"/>
                <w:szCs w:val="22"/>
              </w:rPr>
              <w:lastRenderedPageBreak/>
              <w:t>Adjournment</w:t>
            </w:r>
          </w:p>
        </w:tc>
        <w:tc>
          <w:tcPr>
            <w:tcW w:w="4988" w:type="dxa"/>
            <w:tcBorders>
              <w:top w:val="single" w:sz="6" w:space="0" w:color="FFFFFF"/>
              <w:bottom w:val="single" w:sz="6" w:space="0" w:color="FFFFFF"/>
            </w:tcBorders>
            <w:shd w:val="clear" w:color="auto" w:fill="D6E3BC"/>
          </w:tcPr>
          <w:p w:rsidR="002E182F" w:rsidRPr="00F654F7" w:rsidRDefault="002E182F" w:rsidP="00FD704B">
            <w:pPr>
              <w:rPr>
                <w:rFonts w:ascii="Times New Roman" w:hAnsi="Times New Roman"/>
                <w:bCs/>
                <w:sz w:val="22"/>
                <w:szCs w:val="22"/>
              </w:rPr>
            </w:pPr>
          </w:p>
        </w:tc>
        <w:tc>
          <w:tcPr>
            <w:tcW w:w="4712" w:type="dxa"/>
            <w:tcBorders>
              <w:top w:val="single" w:sz="6" w:space="0" w:color="FFFFFF"/>
              <w:bottom w:val="single" w:sz="6" w:space="0" w:color="FFFFFF"/>
            </w:tcBorders>
            <w:shd w:val="clear" w:color="auto" w:fill="D6E3BC"/>
          </w:tcPr>
          <w:p w:rsidR="002E182F" w:rsidRPr="00F654F7" w:rsidRDefault="002E182F" w:rsidP="00300D13">
            <w:pPr>
              <w:rPr>
                <w:rFonts w:ascii="Times New Roman" w:hAnsi="Times New Roman"/>
                <w:bCs/>
                <w:sz w:val="22"/>
                <w:szCs w:val="22"/>
              </w:rPr>
            </w:pPr>
            <w:r>
              <w:rPr>
                <w:rFonts w:ascii="Times New Roman" w:hAnsi="Times New Roman"/>
                <w:bCs/>
                <w:sz w:val="22"/>
                <w:szCs w:val="22"/>
              </w:rPr>
              <w:t>Meet</w:t>
            </w:r>
            <w:r w:rsidR="00300D13">
              <w:rPr>
                <w:rFonts w:ascii="Times New Roman" w:hAnsi="Times New Roman"/>
                <w:bCs/>
                <w:sz w:val="22"/>
                <w:szCs w:val="22"/>
              </w:rPr>
              <w:t>ing adjourned.  Next meeting is April 14</w:t>
            </w:r>
            <w:r>
              <w:rPr>
                <w:rFonts w:ascii="Times New Roman" w:hAnsi="Times New Roman"/>
                <w:bCs/>
                <w:sz w:val="22"/>
                <w:szCs w:val="22"/>
              </w:rPr>
              <w:t>, 2011.</w:t>
            </w:r>
          </w:p>
        </w:tc>
      </w:tr>
    </w:tbl>
    <w:p w:rsidR="00611F5E" w:rsidRPr="00F654F7" w:rsidRDefault="00611F5E" w:rsidP="00711B60">
      <w:pPr>
        <w:jc w:val="center"/>
        <w:rPr>
          <w:rFonts w:ascii="Times New Roman" w:hAnsi="Times New Roman"/>
          <w:sz w:val="22"/>
        </w:rPr>
      </w:pPr>
    </w:p>
    <w:p w:rsidR="0073369C" w:rsidRPr="00F654F7" w:rsidRDefault="0073369C" w:rsidP="0073369C">
      <w:pPr>
        <w:jc w:val="right"/>
        <w:rPr>
          <w:rFonts w:ascii="Times New Roman" w:hAnsi="Times New Roman" w:cs="Arial"/>
          <w:sz w:val="22"/>
        </w:rPr>
      </w:pPr>
    </w:p>
    <w:p w:rsidR="0073369C" w:rsidRPr="00F654F7" w:rsidRDefault="0073369C" w:rsidP="0073369C">
      <w:pPr>
        <w:jc w:val="right"/>
        <w:rPr>
          <w:rFonts w:ascii="Times New Roman" w:hAnsi="Times New Roman" w:cs="Arial"/>
          <w:sz w:val="22"/>
        </w:rPr>
      </w:pPr>
    </w:p>
    <w:p w:rsidR="0073369C" w:rsidRPr="00F654F7" w:rsidRDefault="0073369C" w:rsidP="0073369C">
      <w:pPr>
        <w:jc w:val="right"/>
        <w:rPr>
          <w:rFonts w:ascii="Times New Roman" w:hAnsi="Times New Roman" w:cs="Arial"/>
          <w:sz w:val="22"/>
        </w:rPr>
      </w:pPr>
    </w:p>
    <w:p w:rsidR="0073369C" w:rsidRPr="00F654F7" w:rsidRDefault="0073369C" w:rsidP="0073369C">
      <w:pPr>
        <w:jc w:val="right"/>
        <w:rPr>
          <w:rFonts w:ascii="Times New Roman" w:hAnsi="Times New Roman" w:cs="Arial"/>
          <w:sz w:val="22"/>
        </w:rPr>
      </w:pPr>
    </w:p>
    <w:p w:rsidR="002F4C65" w:rsidRPr="00F654F7" w:rsidRDefault="0073369C" w:rsidP="00173D4E">
      <w:pPr>
        <w:jc w:val="right"/>
        <w:rPr>
          <w:rFonts w:ascii="Times New Roman" w:hAnsi="Times New Roman" w:cs="Arial"/>
          <w:sz w:val="22"/>
          <w:szCs w:val="20"/>
        </w:rPr>
      </w:pPr>
      <w:r w:rsidRPr="00F654F7">
        <w:rPr>
          <w:rFonts w:ascii="Times New Roman" w:hAnsi="Times New Roman" w:cs="Arial"/>
          <w:sz w:val="22"/>
          <w:szCs w:val="20"/>
        </w:rPr>
        <w:t xml:space="preserve">Respectfully Submitted by </w:t>
      </w:r>
      <w:r w:rsidR="00646987">
        <w:rPr>
          <w:rFonts w:ascii="Times New Roman" w:hAnsi="Times New Roman" w:cs="Arial"/>
          <w:sz w:val="22"/>
          <w:szCs w:val="20"/>
        </w:rPr>
        <w:t>Abby Thomas</w:t>
      </w:r>
      <w:r w:rsidR="006C76CF" w:rsidRPr="00F654F7">
        <w:rPr>
          <w:rFonts w:ascii="Times New Roman" w:hAnsi="Times New Roman" w:cs="Arial"/>
          <w:sz w:val="22"/>
          <w:szCs w:val="20"/>
        </w:rPr>
        <w:t xml:space="preserve">, </w:t>
      </w:r>
      <w:r w:rsidR="00646987">
        <w:rPr>
          <w:rFonts w:ascii="Times New Roman" w:hAnsi="Times New Roman" w:cs="Arial"/>
          <w:sz w:val="22"/>
          <w:szCs w:val="20"/>
        </w:rPr>
        <w:t>April 12</w:t>
      </w:r>
      <w:r w:rsidR="006C76CF" w:rsidRPr="00F654F7">
        <w:rPr>
          <w:rFonts w:ascii="Times New Roman" w:hAnsi="Times New Roman" w:cs="Arial"/>
          <w:sz w:val="22"/>
          <w:szCs w:val="20"/>
        </w:rPr>
        <w:t>, 2011</w:t>
      </w:r>
    </w:p>
    <w:sectPr w:rsidR="002F4C65" w:rsidRPr="00F654F7" w:rsidSect="00611F5E">
      <w:pgSz w:w="15840" w:h="12240" w:orient="landscape"/>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FD8"/>
    <w:multiLevelType w:val="hybridMultilevel"/>
    <w:tmpl w:val="F1A86C36"/>
    <w:lvl w:ilvl="0" w:tplc="DA7EAFE2">
      <w:start w:val="2009"/>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2A61"/>
    <w:multiLevelType w:val="hybridMultilevel"/>
    <w:tmpl w:val="76CAA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90C"/>
    <w:multiLevelType w:val="hybridMultilevel"/>
    <w:tmpl w:val="352E6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2520C"/>
    <w:multiLevelType w:val="hybridMultilevel"/>
    <w:tmpl w:val="87B0FB16"/>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64F2"/>
    <w:multiLevelType w:val="hybridMultilevel"/>
    <w:tmpl w:val="36968E4A"/>
    <w:lvl w:ilvl="0" w:tplc="AC0CBB12">
      <w:start w:val="2009"/>
      <w:numFmt w:val="bullet"/>
      <w:lvlText w:val="-"/>
      <w:lvlJc w:val="left"/>
      <w:pPr>
        <w:ind w:left="720" w:hanging="360"/>
      </w:pPr>
      <w:rPr>
        <w:rFonts w:ascii="Times New Roman" w:eastAsia="Cambr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31A"/>
    <w:multiLevelType w:val="hybridMultilevel"/>
    <w:tmpl w:val="4D2CDF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87E01"/>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7B294D"/>
    <w:rsid w:val="000034DD"/>
    <w:rsid w:val="000352A4"/>
    <w:rsid w:val="00055A51"/>
    <w:rsid w:val="000844A2"/>
    <w:rsid w:val="000A369C"/>
    <w:rsid w:val="000A79C2"/>
    <w:rsid w:val="000D05F6"/>
    <w:rsid w:val="000D6D74"/>
    <w:rsid w:val="000E6520"/>
    <w:rsid w:val="00133DB4"/>
    <w:rsid w:val="00151B02"/>
    <w:rsid w:val="00161AF9"/>
    <w:rsid w:val="00173D4E"/>
    <w:rsid w:val="0019233C"/>
    <w:rsid w:val="001C7145"/>
    <w:rsid w:val="001D4A84"/>
    <w:rsid w:val="001F16DD"/>
    <w:rsid w:val="00224C4F"/>
    <w:rsid w:val="00227758"/>
    <w:rsid w:val="00265E93"/>
    <w:rsid w:val="00281009"/>
    <w:rsid w:val="002A26BF"/>
    <w:rsid w:val="002A7DC8"/>
    <w:rsid w:val="002C3F1F"/>
    <w:rsid w:val="002E182F"/>
    <w:rsid w:val="002E25A9"/>
    <w:rsid w:val="002F4C65"/>
    <w:rsid w:val="00300D13"/>
    <w:rsid w:val="003245E4"/>
    <w:rsid w:val="003328FC"/>
    <w:rsid w:val="00340D1F"/>
    <w:rsid w:val="003412E3"/>
    <w:rsid w:val="00381C97"/>
    <w:rsid w:val="003B56C6"/>
    <w:rsid w:val="003E5990"/>
    <w:rsid w:val="003E6529"/>
    <w:rsid w:val="00410E26"/>
    <w:rsid w:val="00445F0B"/>
    <w:rsid w:val="004829BF"/>
    <w:rsid w:val="00492483"/>
    <w:rsid w:val="004A3DFF"/>
    <w:rsid w:val="004C740F"/>
    <w:rsid w:val="004D6E60"/>
    <w:rsid w:val="004F39A7"/>
    <w:rsid w:val="00517DBB"/>
    <w:rsid w:val="00583CE8"/>
    <w:rsid w:val="00585A66"/>
    <w:rsid w:val="005B220D"/>
    <w:rsid w:val="005C39E2"/>
    <w:rsid w:val="005C5162"/>
    <w:rsid w:val="005E55B2"/>
    <w:rsid w:val="005F2A7E"/>
    <w:rsid w:val="00611F5E"/>
    <w:rsid w:val="006325C3"/>
    <w:rsid w:val="00646987"/>
    <w:rsid w:val="00646A83"/>
    <w:rsid w:val="00647A32"/>
    <w:rsid w:val="006708C7"/>
    <w:rsid w:val="00691026"/>
    <w:rsid w:val="006C76CF"/>
    <w:rsid w:val="00705F3C"/>
    <w:rsid w:val="00710498"/>
    <w:rsid w:val="00711B60"/>
    <w:rsid w:val="00723A52"/>
    <w:rsid w:val="00724FB5"/>
    <w:rsid w:val="00730588"/>
    <w:rsid w:val="00732563"/>
    <w:rsid w:val="0073369C"/>
    <w:rsid w:val="007345D3"/>
    <w:rsid w:val="00762F05"/>
    <w:rsid w:val="00767471"/>
    <w:rsid w:val="00783B86"/>
    <w:rsid w:val="00796A46"/>
    <w:rsid w:val="007A0E1F"/>
    <w:rsid w:val="007B294D"/>
    <w:rsid w:val="007F23AB"/>
    <w:rsid w:val="0081675D"/>
    <w:rsid w:val="00852E2B"/>
    <w:rsid w:val="008630CC"/>
    <w:rsid w:val="00875C3E"/>
    <w:rsid w:val="008F2D7D"/>
    <w:rsid w:val="00906F7D"/>
    <w:rsid w:val="00926FEF"/>
    <w:rsid w:val="009416DF"/>
    <w:rsid w:val="00943B20"/>
    <w:rsid w:val="00955CFA"/>
    <w:rsid w:val="00986125"/>
    <w:rsid w:val="009B0040"/>
    <w:rsid w:val="009C2D79"/>
    <w:rsid w:val="00A02511"/>
    <w:rsid w:val="00A13260"/>
    <w:rsid w:val="00A715F4"/>
    <w:rsid w:val="00A95C89"/>
    <w:rsid w:val="00AC62E1"/>
    <w:rsid w:val="00AE3193"/>
    <w:rsid w:val="00B018F7"/>
    <w:rsid w:val="00B20C79"/>
    <w:rsid w:val="00B935AC"/>
    <w:rsid w:val="00B94595"/>
    <w:rsid w:val="00BA128D"/>
    <w:rsid w:val="00C277B1"/>
    <w:rsid w:val="00C34950"/>
    <w:rsid w:val="00C95B14"/>
    <w:rsid w:val="00CC0333"/>
    <w:rsid w:val="00CF7A41"/>
    <w:rsid w:val="00D00E6F"/>
    <w:rsid w:val="00D44E9E"/>
    <w:rsid w:val="00D56CA4"/>
    <w:rsid w:val="00D62A24"/>
    <w:rsid w:val="00DB74DD"/>
    <w:rsid w:val="00DE613C"/>
    <w:rsid w:val="00DF7AFF"/>
    <w:rsid w:val="00E24547"/>
    <w:rsid w:val="00E53074"/>
    <w:rsid w:val="00E54779"/>
    <w:rsid w:val="00EA2721"/>
    <w:rsid w:val="00EC3C2E"/>
    <w:rsid w:val="00EE4D10"/>
    <w:rsid w:val="00F1509F"/>
    <w:rsid w:val="00F21CF5"/>
    <w:rsid w:val="00F35F39"/>
    <w:rsid w:val="00F63F3D"/>
    <w:rsid w:val="00F654F7"/>
    <w:rsid w:val="00F738D9"/>
    <w:rsid w:val="00F83471"/>
    <w:rsid w:val="00FA173A"/>
    <w:rsid w:val="00FB7011"/>
    <w:rsid w:val="00FD704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5E6B-2271-4611-8CA0-98C0A9C2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Gee</dc:creator>
  <cp:lastModifiedBy>SUNY Cortland</cp:lastModifiedBy>
  <cp:revision>5</cp:revision>
  <cp:lastPrinted>2011-03-03T18:33:00Z</cp:lastPrinted>
  <dcterms:created xsi:type="dcterms:W3CDTF">2011-04-12T15:50:00Z</dcterms:created>
  <dcterms:modified xsi:type="dcterms:W3CDTF">2011-04-12T19:46:00Z</dcterms:modified>
</cp:coreProperties>
</file>