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CD" w:rsidRPr="00F654F7" w:rsidRDefault="007532CD" w:rsidP="007532CD">
      <w:pPr>
        <w:jc w:val="center"/>
        <w:rPr>
          <w:rFonts w:ascii="Times New Roman" w:hAnsi="Times New Roman"/>
        </w:rPr>
      </w:pPr>
      <w:r w:rsidRPr="00F654F7">
        <w:rPr>
          <w:rFonts w:ascii="Times New Roman" w:hAnsi="Times New Roman"/>
        </w:rPr>
        <w:t>General Education Committee</w:t>
      </w:r>
    </w:p>
    <w:p w:rsidR="007532CD" w:rsidRPr="00F654F7" w:rsidRDefault="007532CD" w:rsidP="007B294D">
      <w:pPr>
        <w:jc w:val="center"/>
        <w:rPr>
          <w:rFonts w:ascii="Times New Roman" w:hAnsi="Times New Roman"/>
        </w:rPr>
      </w:pPr>
      <w:r>
        <w:rPr>
          <w:rFonts w:ascii="Times New Roman" w:hAnsi="Times New Roman"/>
        </w:rPr>
        <w:t>April 28, 2011</w:t>
      </w:r>
    </w:p>
    <w:p w:rsidR="007532CD" w:rsidRPr="00F654F7" w:rsidRDefault="007532CD" w:rsidP="007B294D">
      <w:pPr>
        <w:jc w:val="center"/>
        <w:rPr>
          <w:rFonts w:ascii="Times New Roman" w:hAnsi="Times New Roman"/>
        </w:rPr>
      </w:pPr>
      <w:r w:rsidRPr="00F654F7">
        <w:rPr>
          <w:rFonts w:ascii="Times New Roman" w:hAnsi="Times New Roman"/>
        </w:rPr>
        <w:t>Draft of Minutes</w:t>
      </w:r>
    </w:p>
    <w:p w:rsidR="007532CD" w:rsidRPr="00F654F7" w:rsidRDefault="007532CD" w:rsidP="007532CD">
      <w:pPr>
        <w:rPr>
          <w:rFonts w:ascii="Times New Roman" w:hAnsi="Times New Roman"/>
        </w:rPr>
      </w:pPr>
    </w:p>
    <w:p w:rsidR="007532CD" w:rsidRPr="00F654F7" w:rsidRDefault="007532CD" w:rsidP="007532CD">
      <w:pPr>
        <w:jc w:val="center"/>
        <w:rPr>
          <w:rFonts w:ascii="Times New Roman" w:hAnsi="Times New Roman"/>
        </w:rPr>
      </w:pPr>
      <w:r w:rsidRPr="00F654F7">
        <w:rPr>
          <w:rFonts w:ascii="Times New Roman" w:hAnsi="Times New Roman"/>
        </w:rPr>
        <w:t>Present:</w:t>
      </w:r>
      <w:r>
        <w:rPr>
          <w:rFonts w:ascii="Times New Roman" w:hAnsi="Times New Roman"/>
        </w:rPr>
        <w:t xml:space="preserve">  Klotz</w:t>
      </w:r>
      <w:r w:rsidRPr="00F654F7">
        <w:rPr>
          <w:rFonts w:ascii="Times New Roman" w:hAnsi="Times New Roman"/>
        </w:rPr>
        <w:t xml:space="preserve">, Thomas, </w:t>
      </w:r>
      <w:r w:rsidR="006874A8">
        <w:rPr>
          <w:rFonts w:ascii="Times New Roman" w:hAnsi="Times New Roman"/>
        </w:rPr>
        <w:t>Canfield</w:t>
      </w:r>
      <w:r w:rsidR="006874A8" w:rsidRPr="00F654F7">
        <w:rPr>
          <w:rFonts w:ascii="Times New Roman" w:hAnsi="Times New Roman"/>
        </w:rPr>
        <w:t xml:space="preserve">, </w:t>
      </w:r>
      <w:r w:rsidRPr="00F654F7">
        <w:rPr>
          <w:rFonts w:ascii="Times New Roman" w:hAnsi="Times New Roman"/>
        </w:rPr>
        <w:t xml:space="preserve">Trunfio, </w:t>
      </w:r>
      <w:r w:rsidR="006874A8">
        <w:rPr>
          <w:rFonts w:ascii="Times New Roman" w:hAnsi="Times New Roman"/>
        </w:rPr>
        <w:t>Kelley, Hokanson,</w:t>
      </w:r>
      <w:r w:rsidR="00252C10">
        <w:rPr>
          <w:rFonts w:ascii="Times New Roman" w:hAnsi="Times New Roman"/>
        </w:rPr>
        <w:t xml:space="preserve"> </w:t>
      </w:r>
      <w:r w:rsidRPr="00F654F7">
        <w:rPr>
          <w:rFonts w:ascii="Times New Roman" w:hAnsi="Times New Roman"/>
        </w:rPr>
        <w:t>White</w:t>
      </w:r>
      <w:r>
        <w:rPr>
          <w:rFonts w:ascii="Times New Roman" w:hAnsi="Times New Roman"/>
        </w:rPr>
        <w:t>, Van Der K</w:t>
      </w:r>
      <w:r w:rsidRPr="00F654F7">
        <w:rPr>
          <w:rFonts w:ascii="Times New Roman" w:hAnsi="Times New Roman"/>
        </w:rPr>
        <w:t>arr</w:t>
      </w:r>
      <w:r w:rsidR="00063EC4">
        <w:rPr>
          <w:rFonts w:ascii="Times New Roman" w:hAnsi="Times New Roman"/>
        </w:rPr>
        <w:t>, Latimer</w:t>
      </w:r>
    </w:p>
    <w:p w:rsidR="007532CD" w:rsidRPr="00F654F7" w:rsidRDefault="007532CD" w:rsidP="007532CD">
      <w:pPr>
        <w:jc w:val="center"/>
        <w:rPr>
          <w:rFonts w:ascii="Times New Roman" w:hAnsi="Times New Roman"/>
        </w:rPr>
      </w:pPr>
      <w:r w:rsidRPr="00F654F7">
        <w:rPr>
          <w:rFonts w:ascii="Times New Roman" w:hAnsi="Times New Roman"/>
        </w:rPr>
        <w:t>Absent: Mattingly</w:t>
      </w:r>
      <w:r>
        <w:rPr>
          <w:rFonts w:ascii="Times New Roman" w:hAnsi="Times New Roman"/>
        </w:rPr>
        <w:t>,</w:t>
      </w:r>
      <w:r w:rsidRPr="00C5650A">
        <w:rPr>
          <w:rFonts w:ascii="Times New Roman" w:hAnsi="Times New Roman"/>
        </w:rPr>
        <w:t xml:space="preserve"> </w:t>
      </w:r>
      <w:r w:rsidRPr="00F654F7">
        <w:rPr>
          <w:rFonts w:ascii="Times New Roman" w:hAnsi="Times New Roman"/>
        </w:rPr>
        <w:t>Schutt</w:t>
      </w:r>
      <w:r w:rsidR="00063EC4">
        <w:rPr>
          <w:rFonts w:ascii="Times New Roman" w:hAnsi="Times New Roman"/>
        </w:rPr>
        <w:t>,</w:t>
      </w:r>
    </w:p>
    <w:tbl>
      <w:tblPr>
        <w:tblpPr w:leftFromText="180" w:rightFromText="180" w:vertAnchor="text" w:horzAnchor="margin" w:tblpXSpec="center" w:tblpY="455"/>
        <w:tblW w:w="146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tblPr>
      <w:tblGrid>
        <w:gridCol w:w="4988"/>
        <w:gridCol w:w="4988"/>
        <w:gridCol w:w="4712"/>
      </w:tblGrid>
      <w:tr w:rsidR="007532CD" w:rsidRPr="00F654F7">
        <w:trPr>
          <w:trHeight w:val="249"/>
        </w:trPr>
        <w:tc>
          <w:tcPr>
            <w:tcW w:w="498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7532CD">
            <w:pPr>
              <w:jc w:val="center"/>
              <w:rPr>
                <w:rFonts w:ascii="Times New Roman" w:hAnsi="Times New Roman"/>
                <w:b/>
                <w:bCs/>
                <w:sz w:val="22"/>
                <w:szCs w:val="22"/>
              </w:rPr>
            </w:pPr>
            <w:r w:rsidRPr="00F654F7">
              <w:rPr>
                <w:rFonts w:ascii="Times New Roman" w:hAnsi="Times New Roman"/>
                <w:b/>
                <w:bCs/>
                <w:sz w:val="22"/>
                <w:szCs w:val="22"/>
              </w:rPr>
              <w:t>Topic</w:t>
            </w:r>
          </w:p>
        </w:tc>
        <w:tc>
          <w:tcPr>
            <w:tcW w:w="498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7532CD">
            <w:pPr>
              <w:jc w:val="center"/>
              <w:rPr>
                <w:rFonts w:ascii="Times New Roman" w:hAnsi="Times New Roman"/>
                <w:b/>
                <w:bCs/>
                <w:sz w:val="22"/>
                <w:szCs w:val="22"/>
              </w:rPr>
            </w:pPr>
            <w:r w:rsidRPr="00F654F7">
              <w:rPr>
                <w:rFonts w:ascii="Times New Roman" w:hAnsi="Times New Roman"/>
                <w:b/>
                <w:bCs/>
                <w:sz w:val="22"/>
                <w:szCs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7532CD">
            <w:pPr>
              <w:jc w:val="center"/>
              <w:rPr>
                <w:rFonts w:ascii="Times New Roman" w:hAnsi="Times New Roman"/>
                <w:b/>
                <w:bCs/>
                <w:sz w:val="22"/>
                <w:szCs w:val="22"/>
              </w:rPr>
            </w:pPr>
            <w:r w:rsidRPr="00F654F7">
              <w:rPr>
                <w:rFonts w:ascii="Times New Roman" w:hAnsi="Times New Roman"/>
                <w:b/>
                <w:bCs/>
                <w:sz w:val="22"/>
                <w:szCs w:val="22"/>
              </w:rPr>
              <w:t>Action Item</w:t>
            </w:r>
          </w:p>
        </w:tc>
      </w:tr>
      <w:tr w:rsidR="007532CD" w:rsidRPr="00F654F7">
        <w:trPr>
          <w:trHeight w:val="1010"/>
        </w:trPr>
        <w:tc>
          <w:tcPr>
            <w:tcW w:w="4988" w:type="dxa"/>
            <w:tcBorders>
              <w:top w:val="single" w:sz="24" w:space="0" w:color="FFFFFF"/>
              <w:bottom w:val="single" w:sz="6" w:space="0" w:color="FFFFFF"/>
            </w:tcBorders>
            <w:shd w:val="clear" w:color="auto" w:fill="D6E3BC"/>
          </w:tcPr>
          <w:p w:rsidR="007532CD" w:rsidRPr="00F654F7" w:rsidRDefault="007532CD" w:rsidP="007532CD">
            <w:pPr>
              <w:rPr>
                <w:rFonts w:ascii="Times New Roman" w:hAnsi="Times New Roman"/>
                <w:sz w:val="22"/>
                <w:szCs w:val="22"/>
              </w:rPr>
            </w:pPr>
            <w:r w:rsidRPr="00F654F7">
              <w:rPr>
                <w:rFonts w:ascii="Times New Roman" w:hAnsi="Times New Roman"/>
                <w:sz w:val="22"/>
              </w:rPr>
              <w:t xml:space="preserve">Minutes from </w:t>
            </w:r>
            <w:r w:rsidR="006874A8">
              <w:rPr>
                <w:rFonts w:ascii="Times New Roman" w:hAnsi="Times New Roman"/>
                <w:sz w:val="22"/>
              </w:rPr>
              <w:t>4</w:t>
            </w:r>
            <w:r>
              <w:rPr>
                <w:rFonts w:ascii="Times New Roman" w:hAnsi="Times New Roman"/>
                <w:sz w:val="22"/>
              </w:rPr>
              <w:t>/</w:t>
            </w:r>
            <w:r w:rsidR="006874A8">
              <w:rPr>
                <w:rFonts w:ascii="Times New Roman" w:hAnsi="Times New Roman"/>
                <w:sz w:val="22"/>
              </w:rPr>
              <w:t>2</w:t>
            </w:r>
            <w:r>
              <w:rPr>
                <w:rFonts w:ascii="Times New Roman" w:hAnsi="Times New Roman"/>
                <w:sz w:val="22"/>
              </w:rPr>
              <w:t>1</w:t>
            </w:r>
            <w:r w:rsidRPr="00F654F7">
              <w:rPr>
                <w:rFonts w:ascii="Times New Roman" w:hAnsi="Times New Roman"/>
                <w:sz w:val="22"/>
              </w:rPr>
              <w:t>/11</w:t>
            </w:r>
          </w:p>
        </w:tc>
        <w:tc>
          <w:tcPr>
            <w:tcW w:w="4988" w:type="dxa"/>
            <w:tcBorders>
              <w:top w:val="single" w:sz="24" w:space="0" w:color="FFFFFF"/>
              <w:bottom w:val="single" w:sz="6" w:space="0" w:color="FFFFFF"/>
            </w:tcBorders>
            <w:shd w:val="clear" w:color="auto" w:fill="D6E3BC"/>
          </w:tcPr>
          <w:p w:rsidR="007532CD" w:rsidRPr="00F654F7" w:rsidRDefault="007532CD" w:rsidP="007532CD">
            <w:pPr>
              <w:rPr>
                <w:rFonts w:ascii="Times New Roman" w:hAnsi="Times New Roman"/>
                <w:sz w:val="22"/>
                <w:szCs w:val="22"/>
              </w:rPr>
            </w:pPr>
            <w:r w:rsidRPr="00F654F7">
              <w:rPr>
                <w:rFonts w:ascii="Times New Roman" w:hAnsi="Times New Roman"/>
                <w:sz w:val="22"/>
              </w:rPr>
              <w:t xml:space="preserve">Consideration of minutes from </w:t>
            </w:r>
            <w:r>
              <w:rPr>
                <w:rFonts w:ascii="Times New Roman" w:hAnsi="Times New Roman"/>
                <w:sz w:val="22"/>
              </w:rPr>
              <w:t xml:space="preserve">4/21; minor edits were noted and minutes were approved. </w:t>
            </w:r>
          </w:p>
        </w:tc>
        <w:tc>
          <w:tcPr>
            <w:tcW w:w="4712" w:type="dxa"/>
            <w:tcBorders>
              <w:top w:val="single" w:sz="24" w:space="0" w:color="FFFFFF"/>
              <w:bottom w:val="single" w:sz="6" w:space="0" w:color="FFFFFF"/>
            </w:tcBorders>
            <w:shd w:val="clear" w:color="auto" w:fill="D6E3BC"/>
          </w:tcPr>
          <w:p w:rsidR="007532CD" w:rsidRPr="00F654F7" w:rsidRDefault="007532CD" w:rsidP="007532CD">
            <w:pPr>
              <w:rPr>
                <w:rFonts w:ascii="Times New Roman" w:hAnsi="Times New Roman"/>
                <w:sz w:val="22"/>
                <w:szCs w:val="22"/>
              </w:rPr>
            </w:pPr>
            <w:r w:rsidRPr="00F654F7">
              <w:rPr>
                <w:rFonts w:ascii="Times New Roman" w:hAnsi="Times New Roman"/>
                <w:sz w:val="22"/>
                <w:szCs w:val="22"/>
              </w:rPr>
              <w:t>Minutes approved.</w:t>
            </w:r>
            <w:r w:rsidR="00A060FD">
              <w:rPr>
                <w:rFonts w:ascii="Times New Roman" w:hAnsi="Times New Roman"/>
                <w:sz w:val="22"/>
                <w:szCs w:val="22"/>
              </w:rPr>
              <w:t xml:space="preserve">  Thomas will make changes and clarification.</w:t>
            </w:r>
          </w:p>
        </w:tc>
      </w:tr>
      <w:tr w:rsidR="007532CD" w:rsidRPr="00F654F7">
        <w:trPr>
          <w:trHeight w:val="723"/>
        </w:trPr>
        <w:tc>
          <w:tcPr>
            <w:tcW w:w="4988" w:type="dxa"/>
            <w:tcBorders>
              <w:top w:val="single" w:sz="6" w:space="0" w:color="FFFFFF"/>
              <w:bottom w:val="single" w:sz="6" w:space="0" w:color="FFFFFF"/>
            </w:tcBorders>
            <w:shd w:val="clear" w:color="auto" w:fill="D6E3BC"/>
          </w:tcPr>
          <w:p w:rsidR="007532CD" w:rsidRPr="00F654F7" w:rsidRDefault="007532CD" w:rsidP="007532CD">
            <w:pPr>
              <w:rPr>
                <w:rFonts w:ascii="Times New Roman" w:hAnsi="Times New Roman"/>
                <w:sz w:val="22"/>
              </w:rPr>
            </w:pPr>
            <w:r>
              <w:rPr>
                <w:rFonts w:ascii="Times New Roman" w:hAnsi="Times New Roman"/>
                <w:sz w:val="22"/>
              </w:rPr>
              <w:t>New Course Proposal</w:t>
            </w:r>
          </w:p>
          <w:p w:rsidR="007532CD" w:rsidRPr="00F654F7" w:rsidRDefault="00A060FD" w:rsidP="007532CD">
            <w:pPr>
              <w:rPr>
                <w:rFonts w:ascii="Times New Roman" w:hAnsi="Times New Roman"/>
                <w:sz w:val="22"/>
                <w:szCs w:val="22"/>
              </w:rPr>
            </w:pPr>
            <w:r>
              <w:rPr>
                <w:rFonts w:ascii="Times New Roman" w:hAnsi="Times New Roman"/>
                <w:sz w:val="22"/>
                <w:szCs w:val="22"/>
              </w:rPr>
              <w:t>COM 100</w:t>
            </w:r>
            <w:r w:rsidR="007532CD">
              <w:rPr>
                <w:rFonts w:ascii="Times New Roman" w:hAnsi="Times New Roman"/>
                <w:sz w:val="22"/>
                <w:szCs w:val="22"/>
              </w:rPr>
              <w:t xml:space="preserve"> for GE 7 Humanities</w:t>
            </w:r>
          </w:p>
        </w:tc>
        <w:tc>
          <w:tcPr>
            <w:tcW w:w="4988" w:type="dxa"/>
            <w:tcBorders>
              <w:top w:val="single" w:sz="6" w:space="0" w:color="FFFFFF"/>
              <w:bottom w:val="single" w:sz="6" w:space="0" w:color="FFFFFF"/>
            </w:tcBorders>
            <w:shd w:val="clear" w:color="auto" w:fill="D6E3BC"/>
          </w:tcPr>
          <w:p w:rsidR="007532CD" w:rsidRDefault="007532CD" w:rsidP="007532CD">
            <w:pPr>
              <w:rPr>
                <w:rFonts w:ascii="Times New Roman" w:hAnsi="Times New Roman"/>
                <w:sz w:val="22"/>
              </w:rPr>
            </w:pPr>
            <w:r>
              <w:rPr>
                <w:rFonts w:ascii="Times New Roman" w:hAnsi="Times New Roman"/>
                <w:sz w:val="22"/>
              </w:rPr>
              <w:t>Comments:  Grade scale in syllabus is greater than 100%.  WOW!</w:t>
            </w:r>
          </w:p>
          <w:p w:rsidR="007532CD" w:rsidRDefault="007532CD" w:rsidP="007532CD">
            <w:pPr>
              <w:rPr>
                <w:rFonts w:ascii="Times New Roman" w:hAnsi="Times New Roman"/>
                <w:sz w:val="22"/>
              </w:rPr>
            </w:pPr>
            <w:r>
              <w:rPr>
                <w:rFonts w:ascii="Times New Roman" w:hAnsi="Times New Roman"/>
                <w:sz w:val="22"/>
              </w:rPr>
              <w:t>The stated learning outcomes via GE7 are somewhat vague.</w:t>
            </w:r>
          </w:p>
          <w:p w:rsidR="007532CD" w:rsidRDefault="007532CD" w:rsidP="007532CD">
            <w:pPr>
              <w:rPr>
                <w:rFonts w:ascii="Times New Roman" w:hAnsi="Times New Roman"/>
                <w:sz w:val="22"/>
              </w:rPr>
            </w:pPr>
            <w:r>
              <w:rPr>
                <w:rFonts w:ascii="Times New Roman" w:hAnsi="Times New Roman"/>
                <w:sz w:val="22"/>
              </w:rPr>
              <w:t xml:space="preserve">Nice proposal and well organized.  Does it meet the learning outcomes?  </w:t>
            </w:r>
          </w:p>
          <w:p w:rsidR="007532CD" w:rsidRDefault="007532CD" w:rsidP="007532CD">
            <w:pPr>
              <w:rPr>
                <w:rFonts w:ascii="Times New Roman" w:hAnsi="Times New Roman"/>
                <w:sz w:val="22"/>
              </w:rPr>
            </w:pPr>
            <w:r>
              <w:rPr>
                <w:rFonts w:ascii="Times New Roman" w:hAnsi="Times New Roman"/>
                <w:sz w:val="22"/>
              </w:rPr>
              <w:t xml:space="preserve">Discussion of how course learning outcomes specifically meet the stated GE learning outcomes.  Need to meet all learning outcomes.  More discussion of how these may line up.  </w:t>
            </w:r>
          </w:p>
          <w:p w:rsidR="007532CD" w:rsidRPr="00F654F7" w:rsidRDefault="007532CD" w:rsidP="007532CD">
            <w:pPr>
              <w:rPr>
                <w:rFonts w:ascii="Times New Roman" w:hAnsi="Times New Roman"/>
                <w:sz w:val="22"/>
              </w:rPr>
            </w:pPr>
            <w:r>
              <w:rPr>
                <w:rFonts w:ascii="Times New Roman" w:hAnsi="Times New Roman"/>
                <w:sz w:val="22"/>
              </w:rPr>
              <w:t xml:space="preserve"> </w:t>
            </w:r>
          </w:p>
        </w:tc>
        <w:tc>
          <w:tcPr>
            <w:tcW w:w="4712" w:type="dxa"/>
            <w:tcBorders>
              <w:top w:val="single" w:sz="6" w:space="0" w:color="FFFFFF"/>
              <w:bottom w:val="single" w:sz="6" w:space="0" w:color="FFFFFF"/>
            </w:tcBorders>
            <w:shd w:val="clear" w:color="auto" w:fill="D6E3BC"/>
          </w:tcPr>
          <w:p w:rsidR="007532CD" w:rsidRPr="00F654F7" w:rsidRDefault="007532CD" w:rsidP="007532CD">
            <w:pPr>
              <w:rPr>
                <w:rFonts w:ascii="Times New Roman" w:hAnsi="Times New Roman"/>
                <w:sz w:val="22"/>
                <w:szCs w:val="22"/>
              </w:rPr>
            </w:pPr>
            <w:r>
              <w:rPr>
                <w:rFonts w:ascii="Times New Roman" w:hAnsi="Times New Roman"/>
                <w:sz w:val="22"/>
                <w:szCs w:val="22"/>
              </w:rPr>
              <w:t xml:space="preserve">Motion to pass, unanimously passed.  Forward on to Associate Provost.  </w:t>
            </w:r>
          </w:p>
        </w:tc>
      </w:tr>
      <w:tr w:rsidR="007532CD" w:rsidRPr="00F654F7">
        <w:trPr>
          <w:trHeight w:val="1773"/>
        </w:trPr>
        <w:tc>
          <w:tcPr>
            <w:tcW w:w="4988" w:type="dxa"/>
            <w:tcBorders>
              <w:top w:val="single" w:sz="6" w:space="0" w:color="FFFFFF"/>
              <w:bottom w:val="single" w:sz="6" w:space="0" w:color="FFFFFF"/>
            </w:tcBorders>
            <w:shd w:val="clear" w:color="auto" w:fill="D6E3BC"/>
          </w:tcPr>
          <w:p w:rsidR="007532CD" w:rsidRPr="00F654F7" w:rsidRDefault="007532CD" w:rsidP="007532CD">
            <w:pPr>
              <w:rPr>
                <w:rFonts w:ascii="Times New Roman" w:hAnsi="Times New Roman"/>
                <w:sz w:val="22"/>
              </w:rPr>
            </w:pPr>
            <w:r>
              <w:rPr>
                <w:rFonts w:ascii="Times New Roman" w:hAnsi="Times New Roman"/>
                <w:sz w:val="22"/>
              </w:rPr>
              <w:t>MUS 105</w:t>
            </w:r>
          </w:p>
        </w:tc>
        <w:tc>
          <w:tcPr>
            <w:tcW w:w="4988" w:type="dxa"/>
            <w:tcBorders>
              <w:top w:val="single" w:sz="6" w:space="0" w:color="FFFFFF"/>
              <w:bottom w:val="single" w:sz="6" w:space="0" w:color="FFFFFF"/>
            </w:tcBorders>
            <w:shd w:val="clear" w:color="auto" w:fill="D6E3BC"/>
          </w:tcPr>
          <w:p w:rsidR="007532CD" w:rsidRPr="00646987" w:rsidRDefault="007532CD" w:rsidP="007532CD">
            <w:pPr>
              <w:rPr>
                <w:rFonts w:ascii="Times New Roman" w:hAnsi="Times New Roman"/>
                <w:sz w:val="22"/>
              </w:rPr>
            </w:pPr>
            <w:r>
              <w:rPr>
                <w:rFonts w:ascii="Times New Roman" w:hAnsi="Times New Roman"/>
                <w:sz w:val="22"/>
              </w:rPr>
              <w:t xml:space="preserve"> A. Thomas reports no updates on this class.  Discussion of can a course for GE be for majors only (</w:t>
            </w:r>
            <w:proofErr w:type="spellStart"/>
            <w:r>
              <w:rPr>
                <w:rFonts w:ascii="Times New Roman" w:hAnsi="Times New Roman"/>
                <w:sz w:val="22"/>
              </w:rPr>
              <w:t>e</w:t>
            </w:r>
            <w:proofErr w:type="gramStart"/>
            <w:r>
              <w:rPr>
                <w:rFonts w:ascii="Times New Roman" w:hAnsi="Times New Roman"/>
                <w:sz w:val="22"/>
              </w:rPr>
              <w:t>,g</w:t>
            </w:r>
            <w:proofErr w:type="spellEnd"/>
            <w:proofErr w:type="gramEnd"/>
            <w:r>
              <w:rPr>
                <w:rFonts w:ascii="Times New Roman" w:hAnsi="Times New Roman"/>
                <w:sz w:val="22"/>
              </w:rPr>
              <w:t>, MUS 105 is a 600 section).  Maybe not the best model.  Discussion of section vs. course description.</w:t>
            </w:r>
          </w:p>
        </w:tc>
        <w:tc>
          <w:tcPr>
            <w:tcW w:w="4712" w:type="dxa"/>
            <w:tcBorders>
              <w:top w:val="single" w:sz="6" w:space="0" w:color="FFFFFF"/>
              <w:bottom w:val="single" w:sz="6" w:space="0" w:color="FFFFFF"/>
            </w:tcBorders>
            <w:shd w:val="clear" w:color="auto" w:fill="D6E3BC"/>
          </w:tcPr>
          <w:p w:rsidR="007532CD" w:rsidRPr="00C5650A" w:rsidRDefault="007532CD" w:rsidP="007532CD">
            <w:pPr>
              <w:rPr>
                <w:rFonts w:ascii="Times New Roman" w:hAnsi="Times New Roman"/>
              </w:rPr>
            </w:pPr>
            <w:r>
              <w:rPr>
                <w:rFonts w:ascii="Times New Roman" w:hAnsi="Times New Roman"/>
              </w:rPr>
              <w:t>A. Thomas will follow up.  Including with B. Mattingly.</w:t>
            </w:r>
          </w:p>
          <w:p w:rsidR="007532CD" w:rsidRPr="00646987" w:rsidRDefault="007532CD" w:rsidP="007532CD">
            <w:pPr>
              <w:pStyle w:val="ListParagraph"/>
              <w:rPr>
                <w:rFonts w:ascii="Times New Roman" w:hAnsi="Times New Roman"/>
              </w:rPr>
            </w:pPr>
          </w:p>
        </w:tc>
      </w:tr>
      <w:tr w:rsidR="007532CD" w:rsidRPr="00F654F7">
        <w:trPr>
          <w:trHeight w:val="515"/>
        </w:trPr>
        <w:tc>
          <w:tcPr>
            <w:tcW w:w="4988" w:type="dxa"/>
            <w:tcBorders>
              <w:top w:val="single" w:sz="6" w:space="0" w:color="FFFFFF"/>
              <w:bottom w:val="single" w:sz="6" w:space="0" w:color="FFFFFF"/>
            </w:tcBorders>
            <w:shd w:val="clear" w:color="auto" w:fill="D6E3BC"/>
          </w:tcPr>
          <w:p w:rsidR="007532CD" w:rsidRPr="00F654F7" w:rsidRDefault="007532CD" w:rsidP="007532CD">
            <w:pPr>
              <w:rPr>
                <w:rFonts w:ascii="Times New Roman" w:hAnsi="Times New Roman"/>
                <w:sz w:val="22"/>
              </w:rPr>
            </w:pPr>
            <w:r>
              <w:rPr>
                <w:rFonts w:ascii="Times New Roman" w:hAnsi="Times New Roman"/>
                <w:sz w:val="22"/>
              </w:rPr>
              <w:t>Ass</w:t>
            </w:r>
            <w:r w:rsidR="00C56BB9">
              <w:rPr>
                <w:rFonts w:ascii="Times New Roman" w:hAnsi="Times New Roman"/>
                <w:sz w:val="22"/>
              </w:rPr>
              <w:t xml:space="preserve">essment Plan.  Move Forward with </w:t>
            </w:r>
            <w:r>
              <w:rPr>
                <w:rFonts w:ascii="Times New Roman" w:hAnsi="Times New Roman"/>
                <w:sz w:val="22"/>
              </w:rPr>
              <w:t>our plan!</w:t>
            </w:r>
          </w:p>
        </w:tc>
        <w:tc>
          <w:tcPr>
            <w:tcW w:w="4988" w:type="dxa"/>
            <w:tcBorders>
              <w:top w:val="single" w:sz="6" w:space="0" w:color="FFFFFF"/>
              <w:bottom w:val="single" w:sz="6" w:space="0" w:color="FFFFFF"/>
            </w:tcBorders>
            <w:shd w:val="clear" w:color="auto" w:fill="D6E3BC"/>
          </w:tcPr>
          <w:p w:rsidR="007532CD" w:rsidRDefault="007532CD" w:rsidP="007532CD">
            <w:pPr>
              <w:rPr>
                <w:rFonts w:ascii="Times New Roman" w:hAnsi="Times New Roman"/>
                <w:sz w:val="22"/>
                <w:szCs w:val="22"/>
              </w:rPr>
            </w:pPr>
            <w:r>
              <w:rPr>
                <w:rFonts w:ascii="Times New Roman" w:hAnsi="Times New Roman"/>
                <w:sz w:val="22"/>
                <w:szCs w:val="22"/>
              </w:rPr>
              <w:t xml:space="preserve">Canfield submitted </w:t>
            </w:r>
            <w:r w:rsidR="0074762B">
              <w:rPr>
                <w:rFonts w:ascii="Times New Roman" w:hAnsi="Times New Roman"/>
                <w:sz w:val="22"/>
                <w:szCs w:val="22"/>
              </w:rPr>
              <w:t xml:space="preserve">data.  </w:t>
            </w:r>
            <w:r w:rsidR="00063EC4">
              <w:rPr>
                <w:rFonts w:ascii="Times New Roman" w:hAnsi="Times New Roman"/>
                <w:sz w:val="22"/>
                <w:szCs w:val="22"/>
              </w:rPr>
              <w:t>His presentation of validity of grades.  His conclusion of data set is that course grades are indeed a valid measure o</w:t>
            </w:r>
            <w:r w:rsidR="00AA69B0">
              <w:rPr>
                <w:rFonts w:ascii="Times New Roman" w:hAnsi="Times New Roman"/>
                <w:sz w:val="22"/>
                <w:szCs w:val="22"/>
              </w:rPr>
              <w:t xml:space="preserve">f GE outcomes in specific major/discipline </w:t>
            </w:r>
            <w:r w:rsidR="00063EC4">
              <w:rPr>
                <w:rFonts w:ascii="Times New Roman" w:hAnsi="Times New Roman"/>
                <w:sz w:val="22"/>
                <w:szCs w:val="22"/>
              </w:rPr>
              <w:t xml:space="preserve">classes (e.g. art).  </w:t>
            </w:r>
            <w:r w:rsidR="006901D9">
              <w:rPr>
                <w:rFonts w:ascii="Times New Roman" w:hAnsi="Times New Roman"/>
                <w:sz w:val="22"/>
                <w:szCs w:val="22"/>
              </w:rPr>
              <w:t xml:space="preserve">OK, </w:t>
            </w:r>
            <w:r w:rsidR="00640D2F">
              <w:rPr>
                <w:rFonts w:ascii="Times New Roman" w:hAnsi="Times New Roman"/>
                <w:sz w:val="22"/>
                <w:szCs w:val="22"/>
              </w:rPr>
              <w:t xml:space="preserve">WOW.  </w:t>
            </w:r>
            <w:r w:rsidR="006901D9">
              <w:rPr>
                <w:rFonts w:ascii="Times New Roman" w:hAnsi="Times New Roman"/>
                <w:sz w:val="22"/>
                <w:szCs w:val="22"/>
              </w:rPr>
              <w:t xml:space="preserve">discussion continues with some fun statistical technique discussions and various assumptions.  </w:t>
            </w:r>
            <w:r w:rsidR="00AA69B0">
              <w:rPr>
                <w:rFonts w:ascii="Times New Roman" w:hAnsi="Times New Roman"/>
                <w:sz w:val="22"/>
                <w:szCs w:val="22"/>
              </w:rPr>
              <w:t xml:space="preserve">CLA, SOS, other general learning outcome tools for general education work.  </w:t>
            </w:r>
          </w:p>
          <w:p w:rsidR="004B35B7" w:rsidRDefault="00640D2F" w:rsidP="007532CD">
            <w:pPr>
              <w:rPr>
                <w:rFonts w:ascii="Times New Roman" w:hAnsi="Times New Roman"/>
                <w:sz w:val="22"/>
                <w:szCs w:val="22"/>
              </w:rPr>
            </w:pPr>
            <w:r>
              <w:rPr>
                <w:rFonts w:ascii="Times New Roman" w:hAnsi="Times New Roman"/>
                <w:sz w:val="22"/>
                <w:szCs w:val="22"/>
              </w:rPr>
              <w:t xml:space="preserve">L. </w:t>
            </w:r>
            <w:r w:rsidR="00541E97">
              <w:rPr>
                <w:rFonts w:ascii="Times New Roman" w:hAnsi="Times New Roman"/>
                <w:sz w:val="22"/>
                <w:szCs w:val="22"/>
              </w:rPr>
              <w:t>Klotz begins d</w:t>
            </w:r>
            <w:r w:rsidR="004B35B7">
              <w:rPr>
                <w:rFonts w:ascii="Times New Roman" w:hAnsi="Times New Roman"/>
                <w:sz w:val="22"/>
                <w:szCs w:val="22"/>
              </w:rPr>
              <w:t xml:space="preserve">iscussion of course grade and a grade on a specific ‘test’ or embedded assessment.  </w:t>
            </w:r>
            <w:r w:rsidR="004B35B7">
              <w:rPr>
                <w:rFonts w:ascii="Times New Roman" w:hAnsi="Times New Roman"/>
                <w:sz w:val="22"/>
                <w:szCs w:val="22"/>
              </w:rPr>
              <w:lastRenderedPageBreak/>
              <w:t xml:space="preserve">Should the course grade vs. an embedded test be suitable for GE </w:t>
            </w:r>
            <w:r w:rsidR="00541E97">
              <w:rPr>
                <w:rFonts w:ascii="Times New Roman" w:hAnsi="Times New Roman"/>
                <w:sz w:val="22"/>
                <w:szCs w:val="22"/>
              </w:rPr>
              <w:t>assessment?</w:t>
            </w:r>
            <w:r w:rsidR="004B35B7">
              <w:rPr>
                <w:rFonts w:ascii="Times New Roman" w:hAnsi="Times New Roman"/>
                <w:sz w:val="22"/>
                <w:szCs w:val="22"/>
              </w:rPr>
              <w:t xml:space="preserve">  </w:t>
            </w:r>
          </w:p>
          <w:p w:rsidR="00541E97" w:rsidRPr="007C5AF2" w:rsidRDefault="00541E97" w:rsidP="007532CD">
            <w:pPr>
              <w:rPr>
                <w:rFonts w:ascii="Times New Roman" w:hAnsi="Times New Roman"/>
                <w:sz w:val="22"/>
                <w:szCs w:val="22"/>
              </w:rPr>
            </w:pPr>
            <w:r w:rsidRPr="007C5AF2">
              <w:rPr>
                <w:rFonts w:ascii="Times New Roman" w:hAnsi="Times New Roman"/>
                <w:sz w:val="22"/>
                <w:szCs w:val="22"/>
              </w:rPr>
              <w:t>Could we, should we, add course grades as an additional tool for GE assessment.  A. Thomas points out that this could lead to more, maybe better discussion with faculty that teach in that GE area.</w:t>
            </w:r>
            <w:r w:rsidR="007C5AF2" w:rsidRPr="007C5AF2">
              <w:rPr>
                <w:rFonts w:ascii="Times New Roman" w:hAnsi="Times New Roman"/>
                <w:sz w:val="22"/>
                <w:szCs w:val="22"/>
              </w:rPr>
              <w:t xml:space="preserve">   </w:t>
            </w:r>
            <w:r w:rsidR="007C5AF2">
              <w:rPr>
                <w:rFonts w:ascii="Times New Roman" w:hAnsi="Times New Roman"/>
                <w:sz w:val="22"/>
                <w:szCs w:val="22"/>
              </w:rPr>
              <w:t xml:space="preserve">C. </w:t>
            </w:r>
            <w:r w:rsidR="007C5AF2" w:rsidRPr="007C5AF2">
              <w:rPr>
                <w:rFonts w:ascii="Times New Roman" w:hAnsi="Times New Roman"/>
                <w:sz w:val="22"/>
                <w:szCs w:val="22"/>
              </w:rPr>
              <w:t>Van Der Karr suggests this is probably longer-term</w:t>
            </w:r>
            <w:r w:rsidR="00640D2F">
              <w:rPr>
                <w:rFonts w:ascii="Times New Roman" w:hAnsi="Times New Roman"/>
                <w:sz w:val="22"/>
                <w:szCs w:val="22"/>
              </w:rPr>
              <w:t xml:space="preserve"> project using </w:t>
            </w:r>
            <w:r w:rsidR="00C56BB9">
              <w:rPr>
                <w:rFonts w:ascii="Times New Roman" w:hAnsi="Times New Roman"/>
                <w:sz w:val="22"/>
                <w:szCs w:val="22"/>
              </w:rPr>
              <w:t xml:space="preserve">course </w:t>
            </w:r>
            <w:r w:rsidR="00640D2F">
              <w:rPr>
                <w:rFonts w:ascii="Times New Roman" w:hAnsi="Times New Roman"/>
                <w:sz w:val="22"/>
                <w:szCs w:val="22"/>
              </w:rPr>
              <w:t>grades.</w:t>
            </w:r>
          </w:p>
          <w:p w:rsidR="0074762B" w:rsidRDefault="0074762B" w:rsidP="007532CD">
            <w:pPr>
              <w:rPr>
                <w:rFonts w:ascii="Times New Roman" w:hAnsi="Times New Roman"/>
                <w:sz w:val="22"/>
                <w:szCs w:val="22"/>
              </w:rPr>
            </w:pPr>
          </w:p>
          <w:p w:rsidR="0074762B" w:rsidRPr="00F654F7" w:rsidRDefault="0074762B" w:rsidP="007532CD">
            <w:pPr>
              <w:rPr>
                <w:rFonts w:ascii="Times New Roman" w:hAnsi="Times New Roman"/>
                <w:sz w:val="22"/>
                <w:szCs w:val="22"/>
              </w:rPr>
            </w:pPr>
          </w:p>
        </w:tc>
        <w:tc>
          <w:tcPr>
            <w:tcW w:w="4712" w:type="dxa"/>
            <w:tcBorders>
              <w:top w:val="single" w:sz="6" w:space="0" w:color="FFFFFF"/>
              <w:bottom w:val="single" w:sz="6" w:space="0" w:color="FFFFFF"/>
            </w:tcBorders>
            <w:shd w:val="clear" w:color="auto" w:fill="D6E3BC"/>
          </w:tcPr>
          <w:p w:rsidR="007532CD" w:rsidRPr="00F654F7" w:rsidRDefault="00C56BB9" w:rsidP="007532CD">
            <w:pPr>
              <w:rPr>
                <w:rFonts w:ascii="Times New Roman" w:hAnsi="Times New Roman"/>
                <w:sz w:val="22"/>
                <w:szCs w:val="22"/>
              </w:rPr>
            </w:pPr>
            <w:r>
              <w:rPr>
                <w:rFonts w:ascii="Times New Roman" w:hAnsi="Times New Roman"/>
                <w:sz w:val="22"/>
                <w:szCs w:val="22"/>
              </w:rPr>
              <w:lastRenderedPageBreak/>
              <w:t>Ok, next meeting should we use these grades as part of our outline for our new assessment plan?</w:t>
            </w:r>
          </w:p>
        </w:tc>
      </w:tr>
      <w:tr w:rsidR="007532CD" w:rsidRPr="00F654F7">
        <w:trPr>
          <w:trHeight w:val="515"/>
        </w:trPr>
        <w:tc>
          <w:tcPr>
            <w:tcW w:w="4988" w:type="dxa"/>
            <w:tcBorders>
              <w:top w:val="single" w:sz="6" w:space="0" w:color="FFFFFF"/>
              <w:bottom w:val="single" w:sz="6" w:space="0" w:color="FFFFFF"/>
            </w:tcBorders>
            <w:shd w:val="clear" w:color="auto" w:fill="D6E3BC"/>
          </w:tcPr>
          <w:p w:rsidR="007532CD" w:rsidRPr="00F654F7" w:rsidRDefault="00C56BB9" w:rsidP="007532CD">
            <w:pPr>
              <w:rPr>
                <w:rFonts w:ascii="Times New Roman" w:hAnsi="Times New Roman"/>
                <w:sz w:val="22"/>
              </w:rPr>
            </w:pPr>
            <w:r>
              <w:rPr>
                <w:rFonts w:ascii="Times New Roman" w:hAnsi="Times New Roman"/>
                <w:sz w:val="22"/>
              </w:rPr>
              <w:lastRenderedPageBreak/>
              <w:t>Outline or our assessment plan for GE</w:t>
            </w:r>
          </w:p>
        </w:tc>
        <w:tc>
          <w:tcPr>
            <w:tcW w:w="4988" w:type="dxa"/>
            <w:tcBorders>
              <w:top w:val="single" w:sz="6" w:space="0" w:color="FFFFFF"/>
              <w:bottom w:val="single" w:sz="6" w:space="0" w:color="FFFFFF"/>
            </w:tcBorders>
            <w:shd w:val="clear" w:color="auto" w:fill="D6E3BC"/>
          </w:tcPr>
          <w:p w:rsidR="007532CD" w:rsidRPr="00F654F7" w:rsidRDefault="00C56BB9" w:rsidP="007532CD">
            <w:pPr>
              <w:rPr>
                <w:rFonts w:ascii="Times New Roman" w:hAnsi="Times New Roman"/>
                <w:sz w:val="22"/>
                <w:szCs w:val="22"/>
              </w:rPr>
            </w:pPr>
            <w:r>
              <w:rPr>
                <w:rFonts w:ascii="Times New Roman" w:hAnsi="Times New Roman"/>
                <w:sz w:val="22"/>
                <w:szCs w:val="22"/>
              </w:rPr>
              <w:t xml:space="preserve">What would this look like for the next couple of years.  Currently 3-year plan, we suggested 6-year plan, now need to re-evaluate.  </w:t>
            </w:r>
          </w:p>
          <w:p w:rsidR="007532CD" w:rsidRPr="00F654F7" w:rsidRDefault="007532CD" w:rsidP="007532CD">
            <w:pPr>
              <w:rPr>
                <w:rFonts w:ascii="Times New Roman" w:hAnsi="Times New Roman"/>
                <w:sz w:val="22"/>
                <w:szCs w:val="22"/>
              </w:rPr>
            </w:pPr>
          </w:p>
        </w:tc>
        <w:tc>
          <w:tcPr>
            <w:tcW w:w="4712" w:type="dxa"/>
            <w:tcBorders>
              <w:top w:val="single" w:sz="6" w:space="0" w:color="FFFFFF"/>
              <w:bottom w:val="single" w:sz="6" w:space="0" w:color="FFFFFF"/>
            </w:tcBorders>
            <w:shd w:val="clear" w:color="auto" w:fill="D6E3BC"/>
          </w:tcPr>
          <w:p w:rsidR="007532CD" w:rsidRPr="00F654F7" w:rsidRDefault="00C56BB9" w:rsidP="00C56BB9">
            <w:pPr>
              <w:rPr>
                <w:rFonts w:ascii="Times New Roman" w:hAnsi="Times New Roman"/>
                <w:sz w:val="22"/>
                <w:szCs w:val="22"/>
              </w:rPr>
            </w:pPr>
            <w:r>
              <w:rPr>
                <w:rFonts w:ascii="Times New Roman" w:hAnsi="Times New Roman"/>
                <w:sz w:val="22"/>
                <w:szCs w:val="22"/>
              </w:rPr>
              <w:t xml:space="preserve">Again, need outline for our new assessment plan or outline.  Sub-group of M. Canfield, A Thomas, C. </w:t>
            </w:r>
            <w:r w:rsidRPr="007C5AF2">
              <w:rPr>
                <w:rFonts w:ascii="Times New Roman" w:hAnsi="Times New Roman"/>
                <w:sz w:val="22"/>
                <w:szCs w:val="22"/>
              </w:rPr>
              <w:t xml:space="preserve"> Van Der Karr</w:t>
            </w:r>
            <w:r>
              <w:rPr>
                <w:rFonts w:ascii="Times New Roman" w:hAnsi="Times New Roman"/>
                <w:sz w:val="22"/>
                <w:szCs w:val="22"/>
              </w:rPr>
              <w:t>, J. Hokanson, White will work on plan.  A. Thomas will schedule meeting to see what members are free and can join in with meeting.</w:t>
            </w:r>
          </w:p>
        </w:tc>
      </w:tr>
      <w:tr w:rsidR="007532CD" w:rsidRPr="00F654F7">
        <w:trPr>
          <w:trHeight w:val="1563"/>
        </w:trPr>
        <w:tc>
          <w:tcPr>
            <w:tcW w:w="4988" w:type="dxa"/>
            <w:tcBorders>
              <w:top w:val="single" w:sz="6" w:space="0" w:color="FFFFFF"/>
              <w:bottom w:val="single" w:sz="6" w:space="0" w:color="FFFFFF"/>
            </w:tcBorders>
            <w:shd w:val="clear" w:color="auto" w:fill="D6E3BC"/>
          </w:tcPr>
          <w:p w:rsidR="007532CD" w:rsidRPr="00F654F7" w:rsidRDefault="00842CA6" w:rsidP="007532CD">
            <w:pPr>
              <w:rPr>
                <w:rFonts w:ascii="Times New Roman" w:hAnsi="Times New Roman"/>
                <w:bCs/>
                <w:sz w:val="22"/>
                <w:szCs w:val="22"/>
              </w:rPr>
            </w:pPr>
            <w:r>
              <w:rPr>
                <w:rFonts w:ascii="Times New Roman" w:hAnsi="Times New Roman"/>
                <w:sz w:val="22"/>
                <w:szCs w:val="22"/>
              </w:rPr>
              <w:t xml:space="preserve">C. </w:t>
            </w:r>
            <w:r w:rsidRPr="007C5AF2">
              <w:rPr>
                <w:rFonts w:ascii="Times New Roman" w:hAnsi="Times New Roman"/>
                <w:sz w:val="22"/>
                <w:szCs w:val="22"/>
              </w:rPr>
              <w:t xml:space="preserve"> Van Der Karr</w:t>
            </w:r>
            <w:r>
              <w:rPr>
                <w:rFonts w:ascii="Times New Roman" w:hAnsi="Times New Roman"/>
                <w:sz w:val="22"/>
                <w:szCs w:val="22"/>
              </w:rPr>
              <w:t xml:space="preserve"> and 29 ‘special topics’ number classes as GE credit</w:t>
            </w:r>
          </w:p>
        </w:tc>
        <w:tc>
          <w:tcPr>
            <w:tcW w:w="4988" w:type="dxa"/>
            <w:tcBorders>
              <w:top w:val="single" w:sz="6" w:space="0" w:color="FFFFFF"/>
              <w:bottom w:val="single" w:sz="6" w:space="0" w:color="FFFFFF"/>
            </w:tcBorders>
            <w:shd w:val="clear" w:color="auto" w:fill="D6E3BC"/>
          </w:tcPr>
          <w:p w:rsidR="007532CD" w:rsidRDefault="00842CA6" w:rsidP="007532CD">
            <w:pPr>
              <w:rPr>
                <w:rFonts w:ascii="Times New Roman" w:hAnsi="Times New Roman"/>
                <w:bCs/>
                <w:sz w:val="22"/>
                <w:szCs w:val="22"/>
              </w:rPr>
            </w:pPr>
            <w:r>
              <w:rPr>
                <w:rFonts w:ascii="Times New Roman" w:hAnsi="Times New Roman"/>
                <w:bCs/>
                <w:sz w:val="22"/>
                <w:szCs w:val="22"/>
              </w:rPr>
              <w:t>GE seminars in different categories.  A seminar series that could be ‘approved’ yet course content could change.  More flexibility in the course content yet still assured it meets the GE outcomes.  Acceptable by SUNY?</w:t>
            </w:r>
            <w:r w:rsidR="00BF77B2">
              <w:rPr>
                <w:rFonts w:ascii="Times New Roman" w:hAnsi="Times New Roman"/>
                <w:bCs/>
                <w:sz w:val="22"/>
                <w:szCs w:val="22"/>
              </w:rPr>
              <w:t xml:space="preserve">  Committee was supportive.  </w:t>
            </w:r>
          </w:p>
          <w:p w:rsidR="00BF77B2" w:rsidRDefault="00BF77B2" w:rsidP="007532CD">
            <w:pPr>
              <w:rPr>
                <w:rFonts w:ascii="Times New Roman" w:hAnsi="Times New Roman"/>
                <w:bCs/>
                <w:sz w:val="22"/>
                <w:szCs w:val="22"/>
              </w:rPr>
            </w:pPr>
          </w:p>
          <w:p w:rsidR="00BF77B2" w:rsidRPr="00F654F7" w:rsidRDefault="00BF77B2" w:rsidP="007532CD">
            <w:pPr>
              <w:rPr>
                <w:rFonts w:ascii="Times New Roman" w:hAnsi="Times New Roman"/>
                <w:bCs/>
                <w:sz w:val="22"/>
                <w:szCs w:val="22"/>
              </w:rPr>
            </w:pPr>
          </w:p>
        </w:tc>
        <w:tc>
          <w:tcPr>
            <w:tcW w:w="4712" w:type="dxa"/>
            <w:tcBorders>
              <w:top w:val="single" w:sz="6" w:space="0" w:color="FFFFFF"/>
              <w:bottom w:val="single" w:sz="6" w:space="0" w:color="FFFFFF"/>
            </w:tcBorders>
            <w:shd w:val="clear" w:color="auto" w:fill="D6E3BC"/>
          </w:tcPr>
          <w:p w:rsidR="007532CD" w:rsidRDefault="007532CD" w:rsidP="007532CD">
            <w:pPr>
              <w:rPr>
                <w:rFonts w:ascii="Times New Roman" w:hAnsi="Times New Roman"/>
                <w:sz w:val="22"/>
                <w:szCs w:val="22"/>
              </w:rPr>
            </w:pPr>
            <w:r>
              <w:rPr>
                <w:rFonts w:ascii="Times New Roman" w:hAnsi="Times New Roman"/>
                <w:bCs/>
                <w:sz w:val="22"/>
                <w:szCs w:val="22"/>
              </w:rPr>
              <w:t xml:space="preserve"> </w:t>
            </w:r>
            <w:r w:rsidR="00842CA6">
              <w:rPr>
                <w:rFonts w:ascii="Times New Roman" w:hAnsi="Times New Roman"/>
                <w:bCs/>
                <w:sz w:val="22"/>
                <w:szCs w:val="22"/>
              </w:rPr>
              <w:t xml:space="preserve">Discussion for next year.  </w:t>
            </w:r>
            <w:r w:rsidR="00BF77B2">
              <w:rPr>
                <w:rFonts w:ascii="Times New Roman" w:hAnsi="Times New Roman"/>
                <w:sz w:val="22"/>
                <w:szCs w:val="22"/>
              </w:rPr>
              <w:t xml:space="preserve"> C. </w:t>
            </w:r>
            <w:r w:rsidR="00BF77B2" w:rsidRPr="007C5AF2">
              <w:rPr>
                <w:rFonts w:ascii="Times New Roman" w:hAnsi="Times New Roman"/>
                <w:sz w:val="22"/>
                <w:szCs w:val="22"/>
              </w:rPr>
              <w:t xml:space="preserve"> Van Der Karr</w:t>
            </w:r>
            <w:r w:rsidR="00BF77B2">
              <w:rPr>
                <w:rFonts w:ascii="Times New Roman" w:hAnsi="Times New Roman"/>
                <w:sz w:val="22"/>
                <w:szCs w:val="22"/>
              </w:rPr>
              <w:t xml:space="preserve"> will continue with research and report next year.</w:t>
            </w:r>
          </w:p>
          <w:p w:rsidR="00BF77B2" w:rsidRDefault="00BF77B2" w:rsidP="007532CD">
            <w:pPr>
              <w:rPr>
                <w:rFonts w:ascii="Times New Roman" w:hAnsi="Times New Roman"/>
                <w:sz w:val="22"/>
                <w:szCs w:val="22"/>
              </w:rPr>
            </w:pPr>
          </w:p>
          <w:p w:rsidR="00BF77B2" w:rsidRDefault="00BF77B2" w:rsidP="007532CD">
            <w:pPr>
              <w:rPr>
                <w:rFonts w:ascii="Times New Roman" w:hAnsi="Times New Roman"/>
                <w:sz w:val="22"/>
                <w:szCs w:val="22"/>
              </w:rPr>
            </w:pPr>
          </w:p>
          <w:p w:rsidR="00BF77B2" w:rsidRDefault="00BF77B2" w:rsidP="007532CD">
            <w:pPr>
              <w:rPr>
                <w:rFonts w:ascii="Times New Roman" w:hAnsi="Times New Roman"/>
                <w:sz w:val="22"/>
                <w:szCs w:val="22"/>
              </w:rPr>
            </w:pPr>
          </w:p>
          <w:p w:rsidR="00BF77B2" w:rsidRDefault="00BF77B2" w:rsidP="007532CD">
            <w:pPr>
              <w:rPr>
                <w:rFonts w:ascii="Times New Roman" w:hAnsi="Times New Roman"/>
                <w:sz w:val="22"/>
                <w:szCs w:val="22"/>
              </w:rPr>
            </w:pPr>
          </w:p>
          <w:p w:rsidR="00BF77B2" w:rsidRPr="00F654F7" w:rsidRDefault="00BF77B2" w:rsidP="007532CD">
            <w:pPr>
              <w:rPr>
                <w:rFonts w:ascii="Times New Roman" w:hAnsi="Times New Roman"/>
                <w:bCs/>
                <w:sz w:val="22"/>
                <w:szCs w:val="22"/>
              </w:rPr>
            </w:pPr>
            <w:r>
              <w:rPr>
                <w:rFonts w:ascii="Times New Roman" w:hAnsi="Times New Roman"/>
                <w:sz w:val="22"/>
                <w:szCs w:val="22"/>
              </w:rPr>
              <w:t>Meeting adjourned 12:32 pm</w:t>
            </w:r>
          </w:p>
        </w:tc>
      </w:tr>
    </w:tbl>
    <w:p w:rsidR="007532CD" w:rsidRPr="00F654F7" w:rsidRDefault="007532CD" w:rsidP="007532CD">
      <w:pPr>
        <w:jc w:val="center"/>
        <w:rPr>
          <w:rFonts w:ascii="Times New Roman" w:hAnsi="Times New Roman"/>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szCs w:val="20"/>
        </w:rPr>
      </w:pPr>
      <w:r w:rsidRPr="00F654F7">
        <w:rPr>
          <w:rFonts w:ascii="Times New Roman" w:hAnsi="Times New Roman" w:cs="Arial"/>
          <w:sz w:val="22"/>
          <w:szCs w:val="20"/>
        </w:rPr>
        <w:t>Respectfully Submitted by</w:t>
      </w:r>
      <w:r>
        <w:rPr>
          <w:rFonts w:ascii="Times New Roman" w:hAnsi="Times New Roman" w:cs="Arial"/>
          <w:sz w:val="22"/>
          <w:szCs w:val="20"/>
        </w:rPr>
        <w:t xml:space="preserve"> Jim Hokanson</w:t>
      </w:r>
      <w:r w:rsidRPr="00F654F7">
        <w:rPr>
          <w:rFonts w:ascii="Times New Roman" w:hAnsi="Times New Roman" w:cs="Arial"/>
          <w:sz w:val="22"/>
          <w:szCs w:val="20"/>
        </w:rPr>
        <w:t xml:space="preserve">, </w:t>
      </w:r>
      <w:r>
        <w:rPr>
          <w:rFonts w:ascii="Times New Roman" w:hAnsi="Times New Roman" w:cs="Arial"/>
          <w:sz w:val="22"/>
          <w:szCs w:val="20"/>
        </w:rPr>
        <w:t>April 28</w:t>
      </w:r>
      <w:r w:rsidRPr="00F654F7">
        <w:rPr>
          <w:rFonts w:ascii="Times New Roman" w:hAnsi="Times New Roman" w:cs="Arial"/>
          <w:sz w:val="22"/>
          <w:szCs w:val="20"/>
        </w:rPr>
        <w:t>, 2011</w:t>
      </w:r>
    </w:p>
    <w:sectPr w:rsidR="007532CD" w:rsidRPr="00F654F7" w:rsidSect="007532CD">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FD8"/>
    <w:multiLevelType w:val="hybridMultilevel"/>
    <w:tmpl w:val="F1A86C36"/>
    <w:lvl w:ilvl="0" w:tplc="DA7EAFE2">
      <w:start w:val="200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A61"/>
    <w:multiLevelType w:val="hybridMultilevel"/>
    <w:tmpl w:val="76CA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90C"/>
    <w:multiLevelType w:val="hybridMultilevel"/>
    <w:tmpl w:val="352E6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F2"/>
    <w:multiLevelType w:val="hybridMultilevel"/>
    <w:tmpl w:val="36968E4A"/>
    <w:lvl w:ilvl="0" w:tplc="AC0CBB12">
      <w:start w:val="2009"/>
      <w:numFmt w:val="bullet"/>
      <w:lvlText w:val="-"/>
      <w:lvlJc w:val="left"/>
      <w:pPr>
        <w:ind w:left="720" w:hanging="360"/>
      </w:pPr>
      <w:rPr>
        <w:rFonts w:ascii="Times New Roman" w:eastAsia="Cambr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31A"/>
    <w:multiLevelType w:val="hybridMultilevel"/>
    <w:tmpl w:val="4D2CDF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7B294D"/>
    <w:rsid w:val="00063EC4"/>
    <w:rsid w:val="000F0124"/>
    <w:rsid w:val="00252C10"/>
    <w:rsid w:val="004B35B7"/>
    <w:rsid w:val="00541E97"/>
    <w:rsid w:val="00640D2F"/>
    <w:rsid w:val="006874A8"/>
    <w:rsid w:val="006901D9"/>
    <w:rsid w:val="0074762B"/>
    <w:rsid w:val="007532CD"/>
    <w:rsid w:val="007B294D"/>
    <w:rsid w:val="007C5AF2"/>
    <w:rsid w:val="00842CA6"/>
    <w:rsid w:val="00A060FD"/>
    <w:rsid w:val="00AA69B0"/>
    <w:rsid w:val="00BF77B2"/>
    <w:rsid w:val="00C56BB9"/>
    <w:rsid w:val="00E4608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Company>SUNY Cortland</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Gee</dc:creator>
  <cp:lastModifiedBy>SUNY Cortland</cp:lastModifiedBy>
  <cp:revision>2</cp:revision>
  <cp:lastPrinted>2011-03-03T18:33:00Z</cp:lastPrinted>
  <dcterms:created xsi:type="dcterms:W3CDTF">2011-05-11T14:10:00Z</dcterms:created>
  <dcterms:modified xsi:type="dcterms:W3CDTF">2011-05-11T14:10:00Z</dcterms:modified>
</cp:coreProperties>
</file>